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81DC3" w14:textId="77777777" w:rsidR="003D6F47" w:rsidRDefault="003D6F47" w:rsidP="004A049F">
      <w:pPr>
        <w:ind w:left="2552"/>
        <w:rPr>
          <w:b/>
          <w:i/>
          <w:sz w:val="16"/>
          <w:szCs w:val="16"/>
        </w:rPr>
      </w:pPr>
      <w:r>
        <w:rPr>
          <w:b/>
          <w:i/>
          <w:noProof/>
          <w:sz w:val="36"/>
          <w:szCs w:val="36"/>
          <w:lang w:eastAsia="en-AU"/>
        </w:rPr>
        <w:drawing>
          <wp:inline distT="0" distB="0" distL="0" distR="0" wp14:anchorId="69867E53" wp14:editId="67A918AE">
            <wp:extent cx="3528391" cy="914400"/>
            <wp:effectExtent l="0" t="0" r="0" b="0"/>
            <wp:docPr id="11" name="Picture 11" descr="C:\Users\Joanne\AppData\Local\Microsoft\Windows\Temporary Internet Files\Content.Outlook\1HURLI7C\HRM@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e\AppData\Local\Microsoft\Windows\Temporary Internet Files\Content.Outlook\1HURLI7C\HRM@W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142" cy="91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E67AE" w14:textId="5C2F128B" w:rsidR="003D285E" w:rsidRDefault="003D285E"/>
    <w:p w14:paraId="72719DA3" w14:textId="77777777" w:rsidR="006A23F3" w:rsidRPr="00A450B1" w:rsidRDefault="006A23F3"/>
    <w:tbl>
      <w:tblPr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10773"/>
      </w:tblGrid>
      <w:tr w:rsidR="00534C10" w:rsidRPr="00A450B1" w14:paraId="623218F3" w14:textId="77777777" w:rsidTr="003F7F41">
        <w:tc>
          <w:tcPr>
            <w:tcW w:w="10773" w:type="dxa"/>
            <w:shd w:val="clear" w:color="auto" w:fill="800080"/>
          </w:tcPr>
          <w:p w14:paraId="0BB963B0" w14:textId="5F00CF19" w:rsidR="00534C10" w:rsidRPr="00A450B1" w:rsidRDefault="00E61CBE" w:rsidP="0018535A">
            <w:pPr>
              <w:autoSpaceDE w:val="0"/>
              <w:autoSpaceDN w:val="0"/>
              <w:adjustRightInd w:val="0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 xml:space="preserve">MINUTES OF </w:t>
            </w:r>
            <w:r w:rsidR="00534C10" w:rsidRPr="00A450B1">
              <w:rPr>
                <w:b/>
                <w:bCs w:val="0"/>
                <w:sz w:val="24"/>
              </w:rPr>
              <w:t xml:space="preserve">MEETING </w:t>
            </w:r>
            <w:r>
              <w:rPr>
                <w:b/>
                <w:bCs w:val="0"/>
                <w:sz w:val="24"/>
              </w:rPr>
              <w:t xml:space="preserve"> </w:t>
            </w:r>
            <w:r w:rsidR="005D4C51">
              <w:rPr>
                <w:b/>
                <w:bCs w:val="0"/>
                <w:sz w:val="24"/>
              </w:rPr>
              <w:t>19</w:t>
            </w:r>
            <w:r w:rsidR="005D4C51" w:rsidRPr="005D4C51">
              <w:rPr>
                <w:b/>
                <w:bCs w:val="0"/>
                <w:sz w:val="24"/>
                <w:vertAlign w:val="superscript"/>
              </w:rPr>
              <w:t>th</w:t>
            </w:r>
            <w:r w:rsidR="005D4C51">
              <w:rPr>
                <w:b/>
                <w:bCs w:val="0"/>
                <w:sz w:val="24"/>
              </w:rPr>
              <w:t xml:space="preserve"> March </w:t>
            </w:r>
            <w:r w:rsidR="00A83DE1">
              <w:rPr>
                <w:b/>
                <w:bCs w:val="0"/>
                <w:sz w:val="24"/>
              </w:rPr>
              <w:t>20</w:t>
            </w:r>
            <w:r w:rsidR="0018535A">
              <w:rPr>
                <w:b/>
                <w:bCs w:val="0"/>
                <w:sz w:val="24"/>
              </w:rPr>
              <w:t>2</w:t>
            </w:r>
            <w:r w:rsidR="00587DD8">
              <w:rPr>
                <w:b/>
                <w:bCs w:val="0"/>
                <w:sz w:val="24"/>
              </w:rPr>
              <w:t>4</w:t>
            </w:r>
          </w:p>
        </w:tc>
      </w:tr>
      <w:tr w:rsidR="00A97FAD" w:rsidRPr="00160459" w14:paraId="56606DA0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49413AE4" w14:textId="77777777" w:rsidR="00630B82" w:rsidRDefault="00630B82" w:rsidP="00E032D3">
            <w:pPr>
              <w:rPr>
                <w:b/>
                <w:szCs w:val="20"/>
              </w:rPr>
            </w:pPr>
          </w:p>
          <w:p w14:paraId="667D0701" w14:textId="77777777" w:rsidR="00E032D3" w:rsidRPr="00EF022B" w:rsidRDefault="00E032D3" w:rsidP="00197AF3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b/>
                <w:szCs w:val="20"/>
              </w:rPr>
            </w:pPr>
            <w:r w:rsidRPr="00EF022B">
              <w:rPr>
                <w:b/>
                <w:szCs w:val="20"/>
              </w:rPr>
              <w:t>IN ATTENDANCE:</w:t>
            </w:r>
          </w:p>
          <w:p w14:paraId="6582AAD2" w14:textId="77777777" w:rsidR="00E032D3" w:rsidRPr="00BC7D8F" w:rsidRDefault="00E032D3" w:rsidP="004250C2">
            <w:pPr>
              <w:ind w:left="142"/>
              <w:rPr>
                <w:b/>
                <w:i/>
                <w:szCs w:val="20"/>
              </w:rPr>
            </w:pPr>
          </w:p>
          <w:p w14:paraId="60E024FC" w14:textId="562481FB" w:rsidR="00B84702" w:rsidRPr="00147118" w:rsidRDefault="00E74FF2" w:rsidP="00B84702">
            <w:pPr>
              <w:tabs>
                <w:tab w:val="left" w:pos="5986"/>
              </w:tabs>
              <w:ind w:left="426"/>
              <w:rPr>
                <w:szCs w:val="20"/>
              </w:rPr>
            </w:pPr>
            <w:r w:rsidRPr="00F128CD">
              <w:rPr>
                <w:szCs w:val="20"/>
              </w:rPr>
              <w:t>Jo</w:t>
            </w:r>
            <w:r w:rsidR="008E107A" w:rsidRPr="00F128CD">
              <w:rPr>
                <w:szCs w:val="20"/>
              </w:rPr>
              <w:t>anne Wayte</w:t>
            </w:r>
            <w:r w:rsidR="00E032D3" w:rsidRPr="00F128CD">
              <w:rPr>
                <w:szCs w:val="20"/>
              </w:rPr>
              <w:t xml:space="preserve">, </w:t>
            </w:r>
            <w:r w:rsidR="00E032D3" w:rsidRPr="00147118">
              <w:rPr>
                <w:szCs w:val="20"/>
              </w:rPr>
              <w:t xml:space="preserve">Impact Executive </w:t>
            </w:r>
            <w:r w:rsidR="008E107A" w:rsidRPr="00147118">
              <w:rPr>
                <w:szCs w:val="20"/>
              </w:rPr>
              <w:t>Solutions</w:t>
            </w:r>
            <w:r w:rsidR="00785299" w:rsidRPr="00147118">
              <w:rPr>
                <w:szCs w:val="20"/>
              </w:rPr>
              <w:t xml:space="preserve"> </w:t>
            </w:r>
            <w:r w:rsidR="00757149">
              <w:rPr>
                <w:szCs w:val="20"/>
              </w:rPr>
              <w:tab/>
            </w:r>
            <w:r w:rsidR="00B24395">
              <w:rPr>
                <w:szCs w:val="20"/>
              </w:rPr>
              <w:t>Erin Lynch, Gadens Lawyers</w:t>
            </w:r>
          </w:p>
          <w:p w14:paraId="6EF06403" w14:textId="46854126" w:rsidR="00587DD8" w:rsidRPr="00147118" w:rsidRDefault="003C2BCC" w:rsidP="003219AD">
            <w:pPr>
              <w:tabs>
                <w:tab w:val="left" w:pos="5986"/>
              </w:tabs>
              <w:ind w:left="426"/>
              <w:rPr>
                <w:szCs w:val="20"/>
              </w:rPr>
            </w:pPr>
            <w:r w:rsidRPr="00147118">
              <w:rPr>
                <w:szCs w:val="20"/>
              </w:rPr>
              <w:t>Faith Entwisle</w:t>
            </w:r>
            <w:r w:rsidR="00E742A4">
              <w:rPr>
                <w:szCs w:val="20"/>
              </w:rPr>
              <w:t>, Clean</w:t>
            </w:r>
            <w:r w:rsidR="00B10200">
              <w:rPr>
                <w:szCs w:val="20"/>
              </w:rPr>
              <w:t xml:space="preserve"> Peak Energy</w:t>
            </w:r>
            <w:r w:rsidR="007F335E">
              <w:rPr>
                <w:szCs w:val="20"/>
              </w:rPr>
              <w:tab/>
            </w:r>
            <w:r w:rsidR="00C37812">
              <w:rPr>
                <w:szCs w:val="20"/>
              </w:rPr>
              <w:t>Abe Sidway, StateCover Mutual</w:t>
            </w:r>
          </w:p>
          <w:p w14:paraId="6ED58F29" w14:textId="61D48A52" w:rsidR="0060047A" w:rsidRPr="00147118" w:rsidRDefault="0060047A" w:rsidP="003219AD">
            <w:pPr>
              <w:tabs>
                <w:tab w:val="left" w:pos="5986"/>
              </w:tabs>
              <w:ind w:left="426"/>
              <w:rPr>
                <w:szCs w:val="20"/>
              </w:rPr>
            </w:pPr>
            <w:r w:rsidRPr="00147118">
              <w:rPr>
                <w:szCs w:val="20"/>
              </w:rPr>
              <w:t>Daniel Briggs, The Missing Link</w:t>
            </w:r>
            <w:r w:rsidR="007F335E">
              <w:rPr>
                <w:szCs w:val="20"/>
              </w:rPr>
              <w:tab/>
            </w:r>
            <w:r w:rsidR="00C37812">
              <w:rPr>
                <w:szCs w:val="20"/>
              </w:rPr>
              <w:t>Linda Christie, StateCover Mutual</w:t>
            </w:r>
          </w:p>
          <w:p w14:paraId="47F6BB9F" w14:textId="5F7212E3" w:rsidR="009B62C9" w:rsidRDefault="00C80ED9" w:rsidP="003219AD">
            <w:pPr>
              <w:tabs>
                <w:tab w:val="left" w:pos="5986"/>
              </w:tabs>
              <w:ind w:left="426"/>
              <w:rPr>
                <w:szCs w:val="20"/>
                <w:lang w:eastAsia="en-GB"/>
              </w:rPr>
            </w:pPr>
            <w:r w:rsidRPr="00855BCA">
              <w:rPr>
                <w:szCs w:val="20"/>
              </w:rPr>
              <w:t>Bella Franco, The Missing Link</w:t>
            </w:r>
            <w:r w:rsidR="00B10200">
              <w:rPr>
                <w:szCs w:val="20"/>
              </w:rPr>
              <w:tab/>
            </w:r>
            <w:r w:rsidR="00C37812">
              <w:rPr>
                <w:szCs w:val="20"/>
              </w:rPr>
              <w:t xml:space="preserve">Kristyn Haywood, People </w:t>
            </w:r>
            <w:proofErr w:type="gramStart"/>
            <w:r w:rsidR="00C37812">
              <w:rPr>
                <w:szCs w:val="20"/>
              </w:rPr>
              <w:t>For</w:t>
            </w:r>
            <w:proofErr w:type="gramEnd"/>
            <w:r w:rsidR="00C37812">
              <w:rPr>
                <w:szCs w:val="20"/>
              </w:rPr>
              <w:t xml:space="preserve"> Success</w:t>
            </w:r>
          </w:p>
          <w:p w14:paraId="2A84E616" w14:textId="55821712" w:rsidR="0027159F" w:rsidRDefault="0027159F" w:rsidP="003219AD">
            <w:pPr>
              <w:tabs>
                <w:tab w:val="left" w:pos="5986"/>
              </w:tabs>
              <w:ind w:left="426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Marlene Shepherd</w:t>
            </w:r>
            <w:r w:rsidR="006364E4">
              <w:rPr>
                <w:szCs w:val="20"/>
                <w:lang w:eastAsia="en-GB"/>
              </w:rPr>
              <w:t>, Strata Sense</w:t>
            </w:r>
            <w:r w:rsidR="00975B26">
              <w:rPr>
                <w:szCs w:val="20"/>
                <w:lang w:eastAsia="en-GB"/>
              </w:rPr>
              <w:tab/>
            </w:r>
            <w:r w:rsidR="00B16238">
              <w:rPr>
                <w:szCs w:val="20"/>
                <w:lang w:eastAsia="en-GB"/>
              </w:rPr>
              <w:t xml:space="preserve">Kellie Warta, </w:t>
            </w:r>
            <w:r w:rsidR="00C725A4">
              <w:rPr>
                <w:szCs w:val="20"/>
                <w:lang w:eastAsia="en-GB"/>
              </w:rPr>
              <w:t>HVG Group</w:t>
            </w:r>
          </w:p>
          <w:p w14:paraId="3066B603" w14:textId="100B23D2" w:rsidR="00DA4794" w:rsidRDefault="00967815" w:rsidP="003219AD">
            <w:pPr>
              <w:tabs>
                <w:tab w:val="left" w:pos="5986"/>
              </w:tabs>
              <w:ind w:left="426"/>
              <w:rPr>
                <w:szCs w:val="20"/>
                <w:lang w:eastAsia="en-GB"/>
              </w:rPr>
            </w:pPr>
            <w:r w:rsidRPr="00DA4794">
              <w:rPr>
                <w:szCs w:val="20"/>
                <w:lang w:eastAsia="en-GB"/>
              </w:rPr>
              <w:t>Belinda Thomas</w:t>
            </w:r>
            <w:r w:rsidRPr="00DA4794">
              <w:rPr>
                <w:szCs w:val="20"/>
                <w:lang w:eastAsia="en-GB"/>
              </w:rPr>
              <w:tab/>
            </w:r>
            <w:r w:rsidR="00B16238">
              <w:rPr>
                <w:szCs w:val="20"/>
                <w:lang w:eastAsia="en-GB"/>
              </w:rPr>
              <w:t xml:space="preserve">Amanda Gaughan, </w:t>
            </w:r>
            <w:proofErr w:type="spellStart"/>
            <w:r w:rsidR="00B16238">
              <w:rPr>
                <w:szCs w:val="20"/>
                <w:lang w:eastAsia="en-GB"/>
              </w:rPr>
              <w:t>Metlife</w:t>
            </w:r>
            <w:proofErr w:type="spellEnd"/>
          </w:p>
          <w:p w14:paraId="1DC4E454" w14:textId="6CE62E82" w:rsidR="00160459" w:rsidRDefault="00160459" w:rsidP="003219AD">
            <w:pPr>
              <w:tabs>
                <w:tab w:val="left" w:pos="5986"/>
              </w:tabs>
              <w:ind w:left="426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Linda Lyons, The Missing Link</w:t>
            </w:r>
            <w:r w:rsidR="00B16238">
              <w:rPr>
                <w:szCs w:val="20"/>
                <w:lang w:eastAsia="en-GB"/>
              </w:rPr>
              <w:tab/>
              <w:t xml:space="preserve">Emma Raven, </w:t>
            </w:r>
            <w:proofErr w:type="spellStart"/>
            <w:r w:rsidR="00B16238">
              <w:rPr>
                <w:szCs w:val="20"/>
                <w:lang w:eastAsia="en-GB"/>
              </w:rPr>
              <w:t>Metlife</w:t>
            </w:r>
            <w:proofErr w:type="spellEnd"/>
          </w:p>
          <w:p w14:paraId="6CE361AA" w14:textId="608F2351" w:rsidR="00EA5B6B" w:rsidRPr="00D73A53" w:rsidRDefault="00EA5B6B" w:rsidP="003219AD">
            <w:pPr>
              <w:tabs>
                <w:tab w:val="left" w:pos="5986"/>
              </w:tabs>
              <w:ind w:left="425"/>
              <w:rPr>
                <w:szCs w:val="20"/>
              </w:rPr>
            </w:pPr>
            <w:r w:rsidRPr="00D73A53">
              <w:rPr>
                <w:szCs w:val="20"/>
              </w:rPr>
              <w:t xml:space="preserve">Stephen Georgulis, </w:t>
            </w:r>
            <w:proofErr w:type="spellStart"/>
            <w:r w:rsidRPr="00D73A53">
              <w:rPr>
                <w:szCs w:val="20"/>
              </w:rPr>
              <w:t>Courtenell</w:t>
            </w:r>
            <w:proofErr w:type="spellEnd"/>
            <w:r w:rsidR="00EB694D">
              <w:rPr>
                <w:szCs w:val="20"/>
              </w:rPr>
              <w:t xml:space="preserve"> WHS Training</w:t>
            </w:r>
            <w:r w:rsidRPr="00D73A53">
              <w:rPr>
                <w:szCs w:val="20"/>
              </w:rPr>
              <w:tab/>
            </w:r>
            <w:r w:rsidR="00B16238" w:rsidRPr="00D73A53">
              <w:rPr>
                <w:szCs w:val="20"/>
              </w:rPr>
              <w:t>Ketaki Udawant</w:t>
            </w:r>
          </w:p>
          <w:p w14:paraId="7D3EA676" w14:textId="0386B9FE" w:rsidR="006364E4" w:rsidRPr="00D73A53" w:rsidRDefault="00D7798B" w:rsidP="003219AD">
            <w:pPr>
              <w:tabs>
                <w:tab w:val="left" w:pos="5986"/>
              </w:tabs>
              <w:ind w:left="425"/>
              <w:rPr>
                <w:szCs w:val="20"/>
              </w:rPr>
            </w:pPr>
            <w:r>
              <w:rPr>
                <w:szCs w:val="20"/>
              </w:rPr>
              <w:t>Yvonne Kelly, Glow Up Careers</w:t>
            </w:r>
            <w:r w:rsidR="00B16238" w:rsidRPr="00D73A53">
              <w:rPr>
                <w:szCs w:val="20"/>
              </w:rPr>
              <w:tab/>
              <w:t>Janet Legge</w:t>
            </w:r>
          </w:p>
          <w:p w14:paraId="39C7F3DD" w14:textId="7781C4F7" w:rsidR="00917EE4" w:rsidRPr="00D73A53" w:rsidRDefault="00455AA8" w:rsidP="003219AD">
            <w:pPr>
              <w:tabs>
                <w:tab w:val="left" w:pos="5986"/>
              </w:tabs>
              <w:ind w:left="425"/>
              <w:rPr>
                <w:szCs w:val="20"/>
                <w:lang w:eastAsia="en-GB"/>
              </w:rPr>
            </w:pPr>
            <w:r w:rsidRPr="00D73A53">
              <w:rPr>
                <w:szCs w:val="20"/>
              </w:rPr>
              <w:t xml:space="preserve">Kathy Barnes, </w:t>
            </w:r>
            <w:r w:rsidR="00917EE4" w:rsidRPr="00D73A53">
              <w:rPr>
                <w:szCs w:val="20"/>
              </w:rPr>
              <w:t xml:space="preserve">StateCover Mutual </w:t>
            </w:r>
            <w:r w:rsidRPr="00D73A53">
              <w:rPr>
                <w:szCs w:val="20"/>
              </w:rPr>
              <w:tab/>
              <w:t xml:space="preserve">Caitlin Poile, </w:t>
            </w:r>
            <w:r w:rsidR="00917EE4" w:rsidRPr="00D73A53">
              <w:rPr>
                <w:szCs w:val="20"/>
              </w:rPr>
              <w:t>StateCover Mutual</w:t>
            </w:r>
          </w:p>
          <w:p w14:paraId="5A7370AA" w14:textId="77777777" w:rsidR="00300EB7" w:rsidRPr="00D73A53" w:rsidRDefault="00316A50" w:rsidP="00D73A53">
            <w:pPr>
              <w:tabs>
                <w:tab w:val="left" w:pos="5986"/>
              </w:tabs>
              <w:ind w:left="425"/>
              <w:rPr>
                <w:szCs w:val="20"/>
                <w:lang w:eastAsia="en-AU"/>
                <w14:ligatures w14:val="standardContextual"/>
              </w:rPr>
            </w:pPr>
            <w:r w:rsidRPr="00D73A53">
              <w:rPr>
                <w:szCs w:val="20"/>
                <w:lang w:eastAsia="en-AU"/>
                <w14:ligatures w14:val="standardContextual"/>
              </w:rPr>
              <w:t>Amelia Daley, PICA Group</w:t>
            </w:r>
            <w:r w:rsidRPr="00D73A53">
              <w:rPr>
                <w:szCs w:val="20"/>
                <w:lang w:eastAsia="en-AU"/>
                <w14:ligatures w14:val="standardContextual"/>
              </w:rPr>
              <w:tab/>
            </w:r>
            <w:r w:rsidR="00D73A53" w:rsidRPr="00D73A53">
              <w:rPr>
                <w:szCs w:val="20"/>
                <w:lang w:eastAsia="en-AU"/>
                <w14:ligatures w14:val="standardContextual"/>
              </w:rPr>
              <w:t>Kirsten Terry, PICA Group</w:t>
            </w:r>
          </w:p>
          <w:p w14:paraId="7937A86D" w14:textId="77777777" w:rsidR="00D73A53" w:rsidRDefault="00D73A53" w:rsidP="00D73A53">
            <w:pPr>
              <w:tabs>
                <w:tab w:val="left" w:pos="5986"/>
              </w:tabs>
              <w:ind w:left="425"/>
              <w:rPr>
                <w:szCs w:val="20"/>
                <w:lang w:eastAsia="en-AU"/>
                <w14:ligatures w14:val="standardContextual"/>
              </w:rPr>
            </w:pPr>
            <w:r w:rsidRPr="00D73A53">
              <w:rPr>
                <w:szCs w:val="20"/>
                <w14:ligatures w14:val="standardContextual"/>
              </w:rPr>
              <w:t xml:space="preserve">Jordan Kennedy, </w:t>
            </w:r>
            <w:r w:rsidRPr="00D73A53">
              <w:rPr>
                <w:szCs w:val="20"/>
                <w:lang w:eastAsia="en-AU"/>
                <w14:ligatures w14:val="standardContextual"/>
              </w:rPr>
              <w:t>PICA Group</w:t>
            </w:r>
            <w:r w:rsidR="00D7798B">
              <w:rPr>
                <w:szCs w:val="20"/>
                <w:lang w:eastAsia="en-AU"/>
                <w14:ligatures w14:val="standardContextual"/>
              </w:rPr>
              <w:tab/>
              <w:t xml:space="preserve">Elyse Girard, </w:t>
            </w:r>
            <w:r w:rsidR="002763CB">
              <w:rPr>
                <w:szCs w:val="20"/>
                <w:lang w:eastAsia="en-AU"/>
                <w14:ligatures w14:val="standardContextual"/>
              </w:rPr>
              <w:t>Campus Living Villages</w:t>
            </w:r>
          </w:p>
          <w:p w14:paraId="173AB3CF" w14:textId="244BBFDF" w:rsidR="00C725A4" w:rsidRDefault="00476320" w:rsidP="00D73A53">
            <w:pPr>
              <w:tabs>
                <w:tab w:val="left" w:pos="5986"/>
              </w:tabs>
              <w:ind w:left="425"/>
              <w:rPr>
                <w:szCs w:val="20"/>
                <w:lang w:eastAsia="en-AU"/>
                <w14:ligatures w14:val="standardContextual"/>
              </w:rPr>
            </w:pPr>
            <w:r>
              <w:rPr>
                <w:szCs w:val="20"/>
                <w:lang w:eastAsia="en-AU"/>
                <w14:ligatures w14:val="standardContextual"/>
              </w:rPr>
              <w:t>Olivia Torchia, Gadens Lawyers</w:t>
            </w:r>
            <w:r w:rsidR="003219AD">
              <w:rPr>
                <w:szCs w:val="20"/>
                <w:lang w:eastAsia="en-AU"/>
                <w14:ligatures w14:val="standardContextual"/>
              </w:rPr>
              <w:tab/>
              <w:t>Amanda Cowie, PICA Group</w:t>
            </w:r>
          </w:p>
          <w:p w14:paraId="7EC13D7A" w14:textId="2D9C960E" w:rsidR="002763CB" w:rsidRPr="00160459" w:rsidRDefault="002763CB" w:rsidP="00D73A53">
            <w:pPr>
              <w:tabs>
                <w:tab w:val="left" w:pos="5986"/>
              </w:tabs>
              <w:ind w:left="425"/>
              <w:rPr>
                <w:b/>
                <w:szCs w:val="20"/>
              </w:rPr>
            </w:pPr>
          </w:p>
        </w:tc>
      </w:tr>
      <w:tr w:rsidR="00E61CBE" w:rsidRPr="00160459" w14:paraId="460CFAA4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4C5A7A27" w14:textId="4EC19A70" w:rsidR="000A588C" w:rsidRPr="00160459" w:rsidRDefault="000A588C" w:rsidP="003157AC">
            <w:pPr>
              <w:rPr>
                <w:szCs w:val="20"/>
              </w:rPr>
            </w:pPr>
          </w:p>
        </w:tc>
      </w:tr>
      <w:tr w:rsidR="00534C10" w:rsidRPr="00160459" w14:paraId="211E781D" w14:textId="77777777" w:rsidTr="003F7F41">
        <w:tc>
          <w:tcPr>
            <w:tcW w:w="10773" w:type="dxa"/>
            <w:shd w:val="clear" w:color="auto" w:fill="800080"/>
          </w:tcPr>
          <w:p w14:paraId="7AF84290" w14:textId="77777777" w:rsidR="00534C10" w:rsidRPr="00160459" w:rsidRDefault="00534C10">
            <w:pPr>
              <w:rPr>
                <w:b/>
                <w:sz w:val="24"/>
              </w:rPr>
            </w:pPr>
          </w:p>
        </w:tc>
      </w:tr>
      <w:tr w:rsidR="00E032D3" w:rsidRPr="00A450B1" w14:paraId="788E9EA8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02483936" w14:textId="77777777" w:rsidR="00630B82" w:rsidRPr="00160459" w:rsidRDefault="00630B82" w:rsidP="000A2B26">
            <w:pPr>
              <w:tabs>
                <w:tab w:val="left" w:pos="426"/>
              </w:tabs>
              <w:rPr>
                <w:b/>
                <w:i/>
                <w:szCs w:val="20"/>
              </w:rPr>
            </w:pPr>
          </w:p>
          <w:p w14:paraId="27C7778E" w14:textId="77777777" w:rsidR="00046083" w:rsidRDefault="00E032D3" w:rsidP="000A2B26">
            <w:pPr>
              <w:numPr>
                <w:ilvl w:val="0"/>
                <w:numId w:val="2"/>
              </w:numPr>
              <w:tabs>
                <w:tab w:val="clear" w:pos="360"/>
                <w:tab w:val="left" w:pos="426"/>
              </w:tabs>
              <w:ind w:left="426" w:hanging="426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INTRODUCTIONS </w:t>
            </w:r>
          </w:p>
          <w:p w14:paraId="2A423923" w14:textId="77777777" w:rsidR="00046083" w:rsidRDefault="00046083" w:rsidP="000A2B26">
            <w:pPr>
              <w:tabs>
                <w:tab w:val="left" w:pos="426"/>
              </w:tabs>
              <w:ind w:left="426"/>
              <w:rPr>
                <w:b/>
                <w:i/>
                <w:szCs w:val="20"/>
              </w:rPr>
            </w:pPr>
          </w:p>
          <w:p w14:paraId="4996C72F" w14:textId="77777777" w:rsidR="00892524" w:rsidRDefault="00892524" w:rsidP="000A2B26">
            <w:pPr>
              <w:tabs>
                <w:tab w:val="left" w:pos="426"/>
              </w:tabs>
              <w:ind w:left="426" w:right="141"/>
              <w:rPr>
                <w:szCs w:val="20"/>
              </w:rPr>
            </w:pPr>
            <w:r w:rsidRPr="00532ECA">
              <w:rPr>
                <w:szCs w:val="20"/>
              </w:rPr>
              <w:t>Each sponsor</w:t>
            </w:r>
            <w:r>
              <w:rPr>
                <w:szCs w:val="20"/>
              </w:rPr>
              <w:t>/supporter</w:t>
            </w:r>
            <w:r w:rsidRPr="00532ECA">
              <w:rPr>
                <w:szCs w:val="20"/>
              </w:rPr>
              <w:t xml:space="preserve"> of the group was introduced and thanked (listed below). We encourage you to support our sponsors as they support us.  Following this, each attendee introduced themselves and their business. </w:t>
            </w:r>
          </w:p>
          <w:p w14:paraId="093C787B" w14:textId="77777777" w:rsidR="00A741AC" w:rsidRDefault="00A741AC" w:rsidP="000A2B26">
            <w:pPr>
              <w:tabs>
                <w:tab w:val="left" w:pos="426"/>
              </w:tabs>
              <w:ind w:left="426" w:right="141"/>
              <w:rPr>
                <w:szCs w:val="20"/>
              </w:rPr>
            </w:pPr>
          </w:p>
          <w:p w14:paraId="04B0E3D7" w14:textId="6A37D817" w:rsidR="00A741AC" w:rsidRPr="00532ECA" w:rsidRDefault="00A741AC" w:rsidP="000A2B26">
            <w:pPr>
              <w:tabs>
                <w:tab w:val="left" w:pos="426"/>
              </w:tabs>
              <w:ind w:left="426" w:right="141"/>
              <w:rPr>
                <w:szCs w:val="20"/>
              </w:rPr>
            </w:pPr>
            <w:r>
              <w:rPr>
                <w:szCs w:val="20"/>
              </w:rPr>
              <w:t xml:space="preserve">We welcomed our newest sponsors </w:t>
            </w:r>
            <w:r w:rsidRPr="00ED5CFC">
              <w:rPr>
                <w:b/>
                <w:bCs w:val="0"/>
                <w:szCs w:val="20"/>
              </w:rPr>
              <w:t>Gadens Lawyers</w:t>
            </w:r>
            <w:r>
              <w:rPr>
                <w:szCs w:val="20"/>
              </w:rPr>
              <w:t xml:space="preserve"> and </w:t>
            </w:r>
            <w:proofErr w:type="spellStart"/>
            <w:r w:rsidRPr="00ED5CFC">
              <w:rPr>
                <w:b/>
                <w:bCs w:val="0"/>
                <w:szCs w:val="20"/>
              </w:rPr>
              <w:t>Courtenell</w:t>
            </w:r>
            <w:proofErr w:type="spellEnd"/>
            <w:r w:rsidR="00ED5CFC" w:rsidRPr="00ED5CFC">
              <w:rPr>
                <w:b/>
                <w:bCs w:val="0"/>
                <w:szCs w:val="20"/>
              </w:rPr>
              <w:t xml:space="preserve"> WHS Training.</w:t>
            </w:r>
          </w:p>
          <w:p w14:paraId="38643D40" w14:textId="77777777" w:rsidR="00F647B4" w:rsidRPr="00BF6370" w:rsidRDefault="00F647B4" w:rsidP="000A2B26">
            <w:pPr>
              <w:tabs>
                <w:tab w:val="left" w:pos="426"/>
              </w:tabs>
              <w:ind w:right="284"/>
              <w:rPr>
                <w:szCs w:val="20"/>
              </w:rPr>
            </w:pPr>
          </w:p>
        </w:tc>
      </w:tr>
      <w:tr w:rsidR="00197AF3" w:rsidRPr="00A450B1" w14:paraId="767EBF56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12698E24" w14:textId="77777777" w:rsidR="00197AF3" w:rsidRDefault="00197AF3" w:rsidP="000A2B26">
            <w:pPr>
              <w:tabs>
                <w:tab w:val="left" w:pos="426"/>
              </w:tabs>
              <w:ind w:left="426" w:hanging="394"/>
              <w:rPr>
                <w:b/>
                <w:i/>
                <w:szCs w:val="20"/>
              </w:rPr>
            </w:pPr>
          </w:p>
        </w:tc>
      </w:tr>
      <w:tr w:rsidR="002517EF" w:rsidRPr="00A450B1" w14:paraId="08DB819D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777F3249" w14:textId="77777777" w:rsidR="002517EF" w:rsidRDefault="000F1C24" w:rsidP="000A2B26">
            <w:pPr>
              <w:numPr>
                <w:ilvl w:val="0"/>
                <w:numId w:val="2"/>
              </w:numPr>
              <w:tabs>
                <w:tab w:val="clear" w:pos="360"/>
              </w:tabs>
              <w:ind w:left="457" w:hanging="394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GENERAL BUSINESS</w:t>
            </w:r>
          </w:p>
          <w:p w14:paraId="65B91806" w14:textId="77777777" w:rsidR="00776F0C" w:rsidRPr="00A2217E" w:rsidRDefault="00776F0C" w:rsidP="000A2B26">
            <w:pPr>
              <w:ind w:left="457" w:hanging="394"/>
              <w:rPr>
                <w:szCs w:val="20"/>
              </w:rPr>
            </w:pPr>
          </w:p>
        </w:tc>
      </w:tr>
      <w:tr w:rsidR="002E2B16" w:rsidRPr="00A450B1" w14:paraId="4AAA697F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1D363909" w14:textId="1416BC9C" w:rsidR="00BF537D" w:rsidRPr="00892524" w:rsidRDefault="00BF537D" w:rsidP="00BF537D">
            <w:pPr>
              <w:ind w:left="425" w:right="141"/>
              <w:rPr>
                <w:szCs w:val="20"/>
              </w:rPr>
            </w:pPr>
            <w:r w:rsidRPr="00892524">
              <w:rPr>
                <w:szCs w:val="20"/>
              </w:rPr>
              <w:t xml:space="preserve">We </w:t>
            </w:r>
            <w:r w:rsidRPr="00892524">
              <w:rPr>
                <w:szCs w:val="20"/>
                <w:u w:val="single"/>
              </w:rPr>
              <w:t xml:space="preserve">are looking for </w:t>
            </w:r>
            <w:r w:rsidRPr="00892524">
              <w:rPr>
                <w:szCs w:val="20"/>
              </w:rPr>
              <w:t xml:space="preserve">additional supporters in for </w:t>
            </w:r>
            <w:r>
              <w:rPr>
                <w:szCs w:val="20"/>
              </w:rPr>
              <w:t>2024 particularly for Melbourne</w:t>
            </w:r>
            <w:r w:rsidRPr="00892524">
              <w:rPr>
                <w:szCs w:val="20"/>
              </w:rPr>
              <w:t xml:space="preserve"> please! </w:t>
            </w:r>
            <w:r>
              <w:rPr>
                <w:szCs w:val="20"/>
              </w:rPr>
              <w:t xml:space="preserve"> </w:t>
            </w:r>
            <w:r w:rsidRPr="00892524">
              <w:rPr>
                <w:szCs w:val="20"/>
              </w:rPr>
              <w:t>Members are invited to consider supporting the ongoing function of the</w:t>
            </w:r>
            <w:r>
              <w:rPr>
                <w:szCs w:val="20"/>
              </w:rPr>
              <w:t xml:space="preserve"> group.  We do not ask for much</w:t>
            </w:r>
            <w:r w:rsidRPr="00892524">
              <w:rPr>
                <w:szCs w:val="20"/>
              </w:rPr>
              <w:t xml:space="preserve">. </w:t>
            </w:r>
            <w:r w:rsidRPr="0089252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92524">
              <w:rPr>
                <w:szCs w:val="20"/>
              </w:rPr>
              <w:t>If you have found value in the group and would like to support its ongoing functioning, then please contact Joanne Wayte.</w:t>
            </w:r>
          </w:p>
          <w:p w14:paraId="4436D3F4" w14:textId="77777777" w:rsidR="00BF537D" w:rsidRPr="008837DA" w:rsidRDefault="00BF537D" w:rsidP="00BF537D">
            <w:pPr>
              <w:ind w:left="425" w:right="141"/>
              <w:rPr>
                <w:bCs w:val="0"/>
                <w:szCs w:val="20"/>
              </w:rPr>
            </w:pPr>
          </w:p>
          <w:p w14:paraId="066E0EA3" w14:textId="27B3E1FC" w:rsidR="00BF537D" w:rsidRDefault="00BF537D" w:rsidP="00BF537D">
            <w:pPr>
              <w:ind w:left="425" w:right="141"/>
              <w:rPr>
                <w:szCs w:val="20"/>
              </w:rPr>
            </w:pPr>
            <w:r>
              <w:rPr>
                <w:szCs w:val="20"/>
              </w:rPr>
              <w:t>Members were also reminded that they are welcome to invite colleagues along to the meetings or to join the group</w:t>
            </w:r>
            <w:r w:rsidRPr="00CC2F18">
              <w:rPr>
                <w:szCs w:val="20"/>
              </w:rPr>
              <w:t>.</w:t>
            </w:r>
            <w:r>
              <w:rPr>
                <w:szCs w:val="20"/>
              </w:rPr>
              <w:t xml:space="preserve">  We are also looking for Speakers for 2024 should any members have suggestions that do not conflict with sponsors.</w:t>
            </w:r>
          </w:p>
          <w:p w14:paraId="2D123BC0" w14:textId="77777777" w:rsidR="00400F64" w:rsidRDefault="00400F64" w:rsidP="00BF537D">
            <w:pPr>
              <w:ind w:left="425" w:right="141"/>
              <w:rPr>
                <w:szCs w:val="20"/>
              </w:rPr>
            </w:pPr>
          </w:p>
          <w:p w14:paraId="4E7A7369" w14:textId="77777777" w:rsidR="00BA2B93" w:rsidRPr="00AC080F" w:rsidRDefault="00BA2B93" w:rsidP="00BF537D">
            <w:pPr>
              <w:ind w:left="457" w:right="141"/>
              <w:rPr>
                <w:color w:val="44546A"/>
                <w:szCs w:val="20"/>
              </w:rPr>
            </w:pPr>
          </w:p>
        </w:tc>
      </w:tr>
      <w:tr w:rsidR="00283D41" w:rsidRPr="00A450B1" w14:paraId="501878F0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19222849" w14:textId="77777777" w:rsidR="00283D41" w:rsidRDefault="00B06806" w:rsidP="00B06806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425" w:right="322" w:hanging="393"/>
              <w:rPr>
                <w:b/>
                <w:i/>
                <w:szCs w:val="20"/>
              </w:rPr>
            </w:pPr>
            <w:r w:rsidRPr="00A450B1">
              <w:rPr>
                <w:b/>
                <w:i/>
                <w:szCs w:val="20"/>
              </w:rPr>
              <w:t>IDEA / PROBLEM SOLVING</w:t>
            </w:r>
          </w:p>
          <w:p w14:paraId="46383633" w14:textId="77777777" w:rsidR="00B06806" w:rsidRDefault="00B06806" w:rsidP="00B06806">
            <w:pPr>
              <w:ind w:left="425" w:right="141"/>
              <w:rPr>
                <w:szCs w:val="20"/>
              </w:rPr>
            </w:pPr>
          </w:p>
          <w:p w14:paraId="63098DA0" w14:textId="28F8A0F6" w:rsidR="00B06806" w:rsidRDefault="00B06806" w:rsidP="00D358F4">
            <w:pPr>
              <w:ind w:left="425" w:right="141"/>
              <w:rPr>
                <w:szCs w:val="20"/>
              </w:rPr>
            </w:pPr>
            <w:r>
              <w:rPr>
                <w:szCs w:val="20"/>
              </w:rPr>
              <w:t>Questions were put to the group with subsequent discussion around</w:t>
            </w:r>
            <w:r w:rsidR="00D358F4">
              <w:rPr>
                <w:szCs w:val="20"/>
              </w:rPr>
              <w:t xml:space="preserve"> Culture, Remuneration Reviews </w:t>
            </w:r>
            <w:proofErr w:type="gramStart"/>
            <w:r w:rsidR="00D358F4">
              <w:rPr>
                <w:szCs w:val="20"/>
              </w:rPr>
              <w:t>and also</w:t>
            </w:r>
            <w:proofErr w:type="gramEnd"/>
            <w:r>
              <w:rPr>
                <w:szCs w:val="20"/>
              </w:rPr>
              <w:t xml:space="preserve"> payroll position</w:t>
            </w:r>
            <w:r w:rsidR="00D358F4">
              <w:rPr>
                <w:szCs w:val="20"/>
              </w:rPr>
              <w:t>s</w:t>
            </w:r>
            <w:r>
              <w:rPr>
                <w:szCs w:val="20"/>
              </w:rPr>
              <w:t>.</w:t>
            </w:r>
          </w:p>
          <w:p w14:paraId="7630E319" w14:textId="77777777" w:rsidR="00D358F4" w:rsidRDefault="00D358F4" w:rsidP="00D358F4">
            <w:pPr>
              <w:ind w:left="425" w:right="141"/>
              <w:rPr>
                <w:b/>
                <w:i/>
                <w:szCs w:val="20"/>
              </w:rPr>
            </w:pPr>
          </w:p>
          <w:p w14:paraId="5B726EFB" w14:textId="5BB32262" w:rsidR="00B06806" w:rsidRPr="00B06806" w:rsidRDefault="00B06806" w:rsidP="00B06806">
            <w:pPr>
              <w:ind w:right="322"/>
              <w:rPr>
                <w:b/>
                <w:i/>
                <w:szCs w:val="20"/>
              </w:rPr>
            </w:pPr>
          </w:p>
        </w:tc>
      </w:tr>
      <w:tr w:rsidR="00ED5CFC" w:rsidRPr="00A450B1" w14:paraId="6F77F319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67B5F905" w14:textId="6B5E5BE2" w:rsidR="00ED5CFC" w:rsidRPr="00ED5CFC" w:rsidRDefault="00ED5CFC" w:rsidP="00ED5CFC">
            <w:pPr>
              <w:numPr>
                <w:ilvl w:val="0"/>
                <w:numId w:val="2"/>
              </w:numPr>
              <w:tabs>
                <w:tab w:val="clear" w:pos="360"/>
              </w:tabs>
              <w:ind w:left="457" w:hanging="394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SPONSOR SPOTLIGHT</w:t>
            </w:r>
            <w:r>
              <w:rPr>
                <w:bCs w:val="0"/>
                <w:iCs/>
                <w:szCs w:val="20"/>
              </w:rPr>
              <w:t xml:space="preserve"> – People </w:t>
            </w:r>
            <w:proofErr w:type="gramStart"/>
            <w:r>
              <w:rPr>
                <w:bCs w:val="0"/>
                <w:iCs/>
                <w:szCs w:val="20"/>
              </w:rPr>
              <w:t>For</w:t>
            </w:r>
            <w:proofErr w:type="gramEnd"/>
            <w:r>
              <w:rPr>
                <w:bCs w:val="0"/>
                <w:iCs/>
                <w:szCs w:val="20"/>
              </w:rPr>
              <w:t xml:space="preserve"> Success (see attached)</w:t>
            </w:r>
          </w:p>
          <w:p w14:paraId="2B18A428" w14:textId="77777777" w:rsidR="00ED5CFC" w:rsidRDefault="00ED5CFC" w:rsidP="00ED5CFC">
            <w:pPr>
              <w:numPr>
                <w:ilvl w:val="0"/>
                <w:numId w:val="2"/>
              </w:numPr>
              <w:tabs>
                <w:tab w:val="clear" w:pos="360"/>
              </w:tabs>
              <w:ind w:left="457" w:hanging="394"/>
              <w:rPr>
                <w:b/>
                <w:i/>
                <w:szCs w:val="20"/>
              </w:rPr>
            </w:pPr>
          </w:p>
          <w:p w14:paraId="550D04A4" w14:textId="77777777" w:rsidR="00ED5CFC" w:rsidRPr="00A450B1" w:rsidRDefault="00ED5CFC" w:rsidP="00ED5CFC">
            <w:pPr>
              <w:pStyle w:val="ListParagraph"/>
              <w:ind w:left="425" w:right="322"/>
              <w:rPr>
                <w:b/>
                <w:i/>
                <w:szCs w:val="20"/>
              </w:rPr>
            </w:pPr>
          </w:p>
        </w:tc>
      </w:tr>
      <w:tr w:rsidR="00400F64" w:rsidRPr="00A450B1" w14:paraId="0F485C62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660CE7A7" w14:textId="0E743B24" w:rsidR="00400F64" w:rsidRPr="004B16D6" w:rsidRDefault="00400F64" w:rsidP="00400F64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425" w:right="322" w:hanging="393"/>
              <w:rPr>
                <w:b/>
                <w:szCs w:val="20"/>
              </w:rPr>
            </w:pPr>
            <w:r w:rsidRPr="004B16D6">
              <w:rPr>
                <w:b/>
                <w:i/>
                <w:szCs w:val="20"/>
              </w:rPr>
              <w:t>EMPLOYMENT LAW UPDATE –</w:t>
            </w:r>
            <w:r>
              <w:rPr>
                <w:b/>
                <w:i/>
                <w:szCs w:val="20"/>
              </w:rPr>
              <w:t xml:space="preserve"> </w:t>
            </w:r>
            <w:r w:rsidRPr="00400F64">
              <w:rPr>
                <w:b/>
                <w:iCs/>
                <w:szCs w:val="20"/>
              </w:rPr>
              <w:t>Erin Lynch, Partner, Gadens Lawyers</w:t>
            </w:r>
            <w:r w:rsidRPr="004B16D6">
              <w:rPr>
                <w:b/>
                <w:szCs w:val="20"/>
              </w:rPr>
              <w:t xml:space="preserve"> </w:t>
            </w:r>
          </w:p>
          <w:p w14:paraId="4E3B8293" w14:textId="77777777" w:rsidR="00400F64" w:rsidRDefault="00400F64" w:rsidP="00BF537D">
            <w:pPr>
              <w:ind w:left="425" w:right="141"/>
              <w:rPr>
                <w:szCs w:val="20"/>
              </w:rPr>
            </w:pPr>
          </w:p>
          <w:p w14:paraId="158FA9DF" w14:textId="77777777" w:rsidR="00F528D4" w:rsidRPr="00F77DB1" w:rsidRDefault="00F528D4" w:rsidP="00F528D4">
            <w:pPr>
              <w:ind w:left="425" w:right="141"/>
              <w:rPr>
                <w:u w:val="single"/>
                <w:lang w:eastAsia="en-AU"/>
              </w:rPr>
            </w:pPr>
            <w:r w:rsidRPr="00F77DB1">
              <w:rPr>
                <w:u w:val="single"/>
                <w:lang w:eastAsia="en-AU"/>
              </w:rPr>
              <w:t>Workplace flexibility</w:t>
            </w:r>
          </w:p>
          <w:p w14:paraId="0141E404" w14:textId="77777777" w:rsidR="00400F64" w:rsidRDefault="00400F64" w:rsidP="00BF537D">
            <w:pPr>
              <w:ind w:left="425" w:right="141"/>
              <w:rPr>
                <w:szCs w:val="20"/>
              </w:rPr>
            </w:pPr>
          </w:p>
          <w:p w14:paraId="6F806E6F" w14:textId="77777777" w:rsidR="00ED5CFC" w:rsidRDefault="008417DF" w:rsidP="008417DF">
            <w:pPr>
              <w:ind w:left="425" w:right="141"/>
              <w:rPr>
                <w:lang w:eastAsia="en-AU"/>
              </w:rPr>
            </w:pPr>
            <w:r w:rsidRPr="00F77DB1">
              <w:rPr>
                <w:lang w:eastAsia="en-AU"/>
              </w:rPr>
              <w:t xml:space="preserve">From 6 June 2023, </w:t>
            </w:r>
            <w:r>
              <w:rPr>
                <w:lang w:eastAsia="en-AU"/>
              </w:rPr>
              <w:t>a</w:t>
            </w:r>
            <w:r w:rsidRPr="00F77DB1">
              <w:rPr>
                <w:lang w:eastAsia="en-AU"/>
              </w:rPr>
              <w:t>s part of</w:t>
            </w:r>
            <w:r>
              <w:rPr>
                <w:lang w:eastAsia="en-AU"/>
              </w:rPr>
              <w:t xml:space="preserve"> a</w:t>
            </w:r>
            <w:r w:rsidRPr="00F77DB1">
              <w:rPr>
                <w:lang w:eastAsia="en-AU"/>
              </w:rPr>
              <w:t xml:space="preserve"> raft of key changes </w:t>
            </w:r>
            <w:r>
              <w:rPr>
                <w:lang w:eastAsia="en-AU"/>
              </w:rPr>
              <w:t xml:space="preserve">arising from </w:t>
            </w:r>
            <w:r w:rsidRPr="00F77DB1">
              <w:rPr>
                <w:lang w:eastAsia="en-AU"/>
              </w:rPr>
              <w:t>the</w:t>
            </w:r>
            <w:r w:rsidRPr="00F77DB1">
              <w:rPr>
                <w:i/>
                <w:iCs/>
                <w:lang w:eastAsia="en-AU"/>
              </w:rPr>
              <w:t> Fair Work Legislation Amendment (Secure Jobs, Better Pay) Act 2022</w:t>
            </w:r>
            <w:r>
              <w:rPr>
                <w:i/>
                <w:iCs/>
                <w:lang w:eastAsia="en-AU"/>
              </w:rPr>
              <w:t xml:space="preserve"> </w:t>
            </w:r>
            <w:r w:rsidRPr="00F77DB1">
              <w:rPr>
                <w:lang w:eastAsia="en-AU"/>
              </w:rPr>
              <w:t>amendments to the</w:t>
            </w:r>
            <w:r>
              <w:rPr>
                <w:lang w:eastAsia="en-AU"/>
              </w:rPr>
              <w:t xml:space="preserve"> </w:t>
            </w:r>
            <w:r w:rsidRPr="00F77DB1">
              <w:rPr>
                <w:i/>
                <w:iCs/>
                <w:lang w:eastAsia="en-AU"/>
              </w:rPr>
              <w:t>Fair Work Act 2009 (</w:t>
            </w:r>
            <w:proofErr w:type="spellStart"/>
            <w:r>
              <w:rPr>
                <w:lang w:eastAsia="en-AU"/>
              </w:rPr>
              <w:t>Cth</w:t>
            </w:r>
            <w:proofErr w:type="spellEnd"/>
            <w:r>
              <w:rPr>
                <w:lang w:eastAsia="en-AU"/>
              </w:rPr>
              <w:t>) (</w:t>
            </w:r>
            <w:r w:rsidRPr="00313B8B">
              <w:rPr>
                <w:b/>
                <w:bCs w:val="0"/>
                <w:lang w:eastAsia="en-AU"/>
              </w:rPr>
              <w:t>FWA</w:t>
            </w:r>
            <w:r>
              <w:rPr>
                <w:lang w:eastAsia="en-AU"/>
              </w:rPr>
              <w:t xml:space="preserve">), </w:t>
            </w:r>
            <w:r w:rsidRPr="00F77DB1">
              <w:rPr>
                <w:lang w:eastAsia="en-AU"/>
              </w:rPr>
              <w:t xml:space="preserve">employees have access to </w:t>
            </w:r>
          </w:p>
          <w:p w14:paraId="47512392" w14:textId="77777777" w:rsidR="00ED5CFC" w:rsidRDefault="00ED5CFC" w:rsidP="008417DF">
            <w:pPr>
              <w:ind w:left="425" w:right="141"/>
              <w:rPr>
                <w:lang w:eastAsia="en-AU"/>
              </w:rPr>
            </w:pPr>
          </w:p>
          <w:p w14:paraId="1F6F87DF" w14:textId="77777777" w:rsidR="00ED5CFC" w:rsidRDefault="00ED5CFC" w:rsidP="008417DF">
            <w:pPr>
              <w:ind w:left="425" w:right="141"/>
              <w:rPr>
                <w:lang w:eastAsia="en-AU"/>
              </w:rPr>
            </w:pPr>
          </w:p>
          <w:p w14:paraId="081D55F1" w14:textId="77777777" w:rsidR="00ED5CFC" w:rsidRDefault="00ED5CFC" w:rsidP="008417DF">
            <w:pPr>
              <w:ind w:left="425" w:right="141"/>
              <w:rPr>
                <w:lang w:eastAsia="en-AU"/>
              </w:rPr>
            </w:pPr>
          </w:p>
          <w:p w14:paraId="2A3FC33F" w14:textId="77777777" w:rsidR="00ED5CFC" w:rsidRDefault="00ED5CFC" w:rsidP="008417DF">
            <w:pPr>
              <w:ind w:left="425" w:right="141"/>
              <w:rPr>
                <w:lang w:eastAsia="en-AU"/>
              </w:rPr>
            </w:pPr>
          </w:p>
          <w:p w14:paraId="75BB4380" w14:textId="6876A25D" w:rsidR="008417DF" w:rsidRDefault="008417DF" w:rsidP="008417DF">
            <w:pPr>
              <w:ind w:left="425" w:right="141"/>
              <w:rPr>
                <w:lang w:eastAsia="en-AU"/>
              </w:rPr>
            </w:pPr>
            <w:r w:rsidRPr="00F77DB1">
              <w:rPr>
                <w:lang w:eastAsia="en-AU"/>
              </w:rPr>
              <w:t>strengthened enforcement and dispute resolution rights to challenge their employer’s decisions</w:t>
            </w:r>
            <w:r>
              <w:rPr>
                <w:lang w:eastAsia="en-AU"/>
              </w:rPr>
              <w:t xml:space="preserve"> regarding flexible working requests. The two recent decisions that were referenced, are linked below</w:t>
            </w:r>
            <w:r w:rsidRPr="00F77DB1">
              <w:rPr>
                <w:lang w:eastAsia="en-AU"/>
              </w:rPr>
              <w:t>.</w:t>
            </w:r>
          </w:p>
          <w:p w14:paraId="5711A852" w14:textId="77777777" w:rsidR="00EB694D" w:rsidRDefault="00EB694D" w:rsidP="008417DF">
            <w:pPr>
              <w:ind w:left="425" w:right="141"/>
              <w:rPr>
                <w:lang w:eastAsia="en-AU"/>
              </w:rPr>
            </w:pPr>
          </w:p>
          <w:p w14:paraId="6512C460" w14:textId="77777777" w:rsidR="00AD7FE9" w:rsidRDefault="00D563F6" w:rsidP="00AD7FE9">
            <w:pPr>
              <w:ind w:left="425" w:right="141"/>
              <w:rPr>
                <w:color w:val="1F4E79"/>
                <w:szCs w:val="20"/>
              </w:rPr>
            </w:pPr>
            <w:hyperlink r:id="rId9" w:history="1">
              <w:r w:rsidR="00AD7FE9">
                <w:rPr>
                  <w:rStyle w:val="Hyperlink"/>
                  <w:i/>
                  <w:iCs/>
                  <w:szCs w:val="20"/>
                </w:rPr>
                <w:t xml:space="preserve">Charles Gregory </w:t>
              </w:r>
              <w:proofErr w:type="spellStart"/>
              <w:r w:rsidR="00AD7FE9">
                <w:rPr>
                  <w:rStyle w:val="Hyperlink"/>
                  <w:i/>
                  <w:iCs/>
                  <w:szCs w:val="20"/>
                </w:rPr>
                <w:t>Gregory</w:t>
              </w:r>
              <w:proofErr w:type="spellEnd"/>
              <w:r w:rsidR="00AD7FE9">
                <w:rPr>
                  <w:rStyle w:val="Hyperlink"/>
                  <w:i/>
                  <w:iCs/>
                  <w:szCs w:val="20"/>
                </w:rPr>
                <w:t xml:space="preserve"> v </w:t>
              </w:r>
              <w:proofErr w:type="spellStart"/>
              <w:r w:rsidR="00AD7FE9">
                <w:rPr>
                  <w:rStyle w:val="Hyperlink"/>
                  <w:i/>
                  <w:iCs/>
                  <w:szCs w:val="20"/>
                </w:rPr>
                <w:t>Maxxia</w:t>
              </w:r>
              <w:proofErr w:type="spellEnd"/>
              <w:r w:rsidR="00AD7FE9">
                <w:rPr>
                  <w:rStyle w:val="Hyperlink"/>
                  <w:i/>
                  <w:iCs/>
                  <w:szCs w:val="20"/>
                </w:rPr>
                <w:t xml:space="preserve"> Pty Ltd </w:t>
              </w:r>
              <w:r w:rsidR="00AD7FE9">
                <w:rPr>
                  <w:rStyle w:val="Hyperlink"/>
                  <w:szCs w:val="20"/>
                </w:rPr>
                <w:t>[2023</w:t>
              </w:r>
              <w:r w:rsidR="00AD7FE9">
                <w:rPr>
                  <w:rStyle w:val="Hyperlink"/>
                  <w:i/>
                  <w:iCs/>
                  <w:szCs w:val="20"/>
                </w:rPr>
                <w:t>]</w:t>
              </w:r>
              <w:r w:rsidR="00AD7FE9">
                <w:rPr>
                  <w:rStyle w:val="Hyperlink"/>
                  <w:szCs w:val="20"/>
                </w:rPr>
                <w:t xml:space="preserve"> FWC 2768</w:t>
              </w:r>
            </w:hyperlink>
            <w:r w:rsidR="00AD7FE9">
              <w:rPr>
                <w:color w:val="1F4E79"/>
                <w:szCs w:val="20"/>
              </w:rPr>
              <w:t>)</w:t>
            </w:r>
          </w:p>
          <w:p w14:paraId="1C047271" w14:textId="77777777" w:rsidR="00AD7FE9" w:rsidRDefault="00AD7FE9" w:rsidP="00AD7FE9">
            <w:pPr>
              <w:ind w:left="425" w:right="141"/>
              <w:rPr>
                <w:color w:val="1F4E79"/>
              </w:rPr>
            </w:pPr>
          </w:p>
          <w:p w14:paraId="71A70B2D" w14:textId="77777777" w:rsidR="00AD7FE9" w:rsidRPr="00F77DB1" w:rsidRDefault="00D563F6" w:rsidP="00AD7FE9">
            <w:pPr>
              <w:ind w:left="425" w:right="141"/>
              <w:rPr>
                <w:lang w:eastAsia="en-AU"/>
              </w:rPr>
            </w:pPr>
            <w:hyperlink r:id="rId10" w:history="1">
              <w:r w:rsidR="00AD7FE9" w:rsidRPr="00F77DB1">
                <w:rPr>
                  <w:rStyle w:val="Hyperlink"/>
                  <w:i/>
                  <w:iCs/>
                  <w:lang w:eastAsia="en-AU"/>
                </w:rPr>
                <w:t>State of Queensland (Queensland Health) v Hume (No. 3)</w:t>
              </w:r>
              <w:r w:rsidR="00AD7FE9" w:rsidRPr="00F77DB1">
                <w:rPr>
                  <w:rStyle w:val="Hyperlink"/>
                  <w:lang w:eastAsia="en-AU"/>
                </w:rPr>
                <w:t xml:space="preserve"> - [2024] ICQ 3</w:t>
              </w:r>
            </w:hyperlink>
          </w:p>
          <w:p w14:paraId="222AF557" w14:textId="77777777" w:rsidR="00AD7FE9" w:rsidRDefault="00AD7FE9" w:rsidP="008417DF">
            <w:pPr>
              <w:ind w:left="425" w:right="141"/>
              <w:rPr>
                <w:lang w:eastAsia="en-AU"/>
              </w:rPr>
            </w:pPr>
          </w:p>
          <w:p w14:paraId="20F4F4A3" w14:textId="77777777" w:rsidR="00DA02B2" w:rsidRPr="003D5A9B" w:rsidRDefault="00DA02B2" w:rsidP="00DA02B2">
            <w:pPr>
              <w:ind w:left="425" w:right="141"/>
              <w:rPr>
                <w:u w:val="single"/>
                <w:lang w:eastAsia="en-AU"/>
              </w:rPr>
            </w:pPr>
            <w:r w:rsidRPr="003D5A9B">
              <w:rPr>
                <w:u w:val="single"/>
                <w:lang w:eastAsia="en-AU"/>
              </w:rPr>
              <w:t>Closing Loopholes</w:t>
            </w:r>
          </w:p>
          <w:p w14:paraId="7059CE6E" w14:textId="77777777" w:rsidR="00DA02B2" w:rsidRDefault="00DA02B2" w:rsidP="00DA02B2">
            <w:pPr>
              <w:ind w:left="425" w:right="141"/>
              <w:rPr>
                <w:lang w:eastAsia="en-AU"/>
              </w:rPr>
            </w:pPr>
          </w:p>
          <w:p w14:paraId="40513B29" w14:textId="77777777" w:rsidR="00DA02B2" w:rsidRDefault="00DA02B2" w:rsidP="00DA02B2">
            <w:pPr>
              <w:ind w:left="425" w:right="141"/>
              <w:rPr>
                <w:lang w:eastAsia="en-AU"/>
              </w:rPr>
            </w:pPr>
            <w:r>
              <w:rPr>
                <w:lang w:eastAsia="en-AU"/>
              </w:rPr>
              <w:t xml:space="preserve">Workplace laws are changing following the recent passage of the </w:t>
            </w:r>
            <w:r w:rsidRPr="000A63F2">
              <w:rPr>
                <w:i/>
                <w:iCs/>
                <w:lang w:eastAsia="en-AU"/>
              </w:rPr>
              <w:t>Fair Work Legislation Amendment (Closing Loopholes) Act 2023</w:t>
            </w:r>
            <w:r w:rsidRPr="000A63F2"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t xml:space="preserve">and </w:t>
            </w:r>
            <w:r w:rsidRPr="000D7186">
              <w:rPr>
                <w:lang w:eastAsia="en-AU"/>
              </w:rPr>
              <w:t xml:space="preserve">the </w:t>
            </w:r>
            <w:r w:rsidRPr="00482621">
              <w:rPr>
                <w:i/>
                <w:iCs/>
                <w:lang w:eastAsia="en-AU"/>
              </w:rPr>
              <w:t>Fair Work Legislation Amendment (Closing Loopholes No.2) Act</w:t>
            </w:r>
            <w:r w:rsidRPr="000D7186">
              <w:rPr>
                <w:lang w:eastAsia="en-AU"/>
              </w:rPr>
              <w:t xml:space="preserve"> 2024</w:t>
            </w:r>
            <w:r>
              <w:rPr>
                <w:lang w:eastAsia="en-AU"/>
              </w:rPr>
              <w:t xml:space="preserve">. Two of the major changes include a new workplace right to disconnect for employees, and a change to the definition of ‘employee’ and ‘employer’, both changes will be effective from 26 Augst 2024. These are briefly summarised below. </w:t>
            </w:r>
          </w:p>
          <w:p w14:paraId="07576EA3" w14:textId="77777777" w:rsidR="00DA02B2" w:rsidRDefault="00DA02B2" w:rsidP="00DA02B2">
            <w:pPr>
              <w:ind w:left="425" w:right="141"/>
              <w:rPr>
                <w:lang w:eastAsia="en-AU"/>
              </w:rPr>
            </w:pPr>
          </w:p>
          <w:p w14:paraId="403C156B" w14:textId="77777777" w:rsidR="00DA02B2" w:rsidRPr="003D5A9B" w:rsidRDefault="00DA02B2" w:rsidP="00DA02B2">
            <w:pPr>
              <w:pStyle w:val="ListParagraph"/>
              <w:numPr>
                <w:ilvl w:val="0"/>
                <w:numId w:val="18"/>
              </w:numPr>
              <w:ind w:right="141"/>
              <w:rPr>
                <w:i/>
                <w:iCs/>
                <w:lang w:eastAsia="en-AU"/>
              </w:rPr>
            </w:pPr>
            <w:r w:rsidRPr="003D5A9B">
              <w:rPr>
                <w:i/>
                <w:iCs/>
                <w:lang w:eastAsia="en-AU"/>
              </w:rPr>
              <w:t>Right to Disconnect</w:t>
            </w:r>
          </w:p>
          <w:p w14:paraId="5C0E782B" w14:textId="77777777" w:rsidR="00DA02B2" w:rsidRPr="0048508D" w:rsidRDefault="00DA02B2" w:rsidP="00DA02B2">
            <w:pPr>
              <w:ind w:left="425" w:right="141"/>
              <w:rPr>
                <w:u w:val="single"/>
                <w:lang w:eastAsia="en-AU"/>
              </w:rPr>
            </w:pPr>
          </w:p>
          <w:p w14:paraId="322502B5" w14:textId="77777777" w:rsidR="00DA02B2" w:rsidRDefault="00DA02B2" w:rsidP="00DA02B2">
            <w:pPr>
              <w:ind w:left="425" w:right="141"/>
              <w:rPr>
                <w:lang w:eastAsia="en-AU"/>
              </w:rPr>
            </w:pPr>
            <w:r>
              <w:rPr>
                <w:lang w:eastAsia="en-AU"/>
              </w:rPr>
              <w:t xml:space="preserve">A new workplace right will allow employees </w:t>
            </w:r>
            <w:proofErr w:type="gramStart"/>
            <w:r>
              <w:rPr>
                <w:lang w:eastAsia="en-AU"/>
              </w:rPr>
              <w:t>to:</w:t>
            </w:r>
            <w:proofErr w:type="gramEnd"/>
            <w:r>
              <w:rPr>
                <w:lang w:eastAsia="en-AU"/>
              </w:rPr>
              <w:t xml:space="preserve"> refuse to monitor, read or respond to contact, or attempted contact from their employer (or third party) where the contact or attempted contact is outside of the employee’s ‘working hours’; but not if the refusal is unreasonable. What is ‘unreasonable’ will depend on a range of factors including the reason for the contact, how the contact is made, and the extent to which the employee is compensated for working additional hours. </w:t>
            </w:r>
          </w:p>
          <w:p w14:paraId="50E5A19C" w14:textId="77777777" w:rsidR="00DA02B2" w:rsidRDefault="00DA02B2" w:rsidP="00DA02B2">
            <w:pPr>
              <w:ind w:left="425" w:right="141"/>
              <w:rPr>
                <w:lang w:eastAsia="en-AU"/>
              </w:rPr>
            </w:pPr>
          </w:p>
          <w:p w14:paraId="1475BEEF" w14:textId="77777777" w:rsidR="00DA02B2" w:rsidRDefault="00DA02B2" w:rsidP="00DA02B2">
            <w:pPr>
              <w:ind w:left="425" w:right="141"/>
              <w:rPr>
                <w:lang w:eastAsia="en-AU"/>
              </w:rPr>
            </w:pPr>
            <w:r>
              <w:rPr>
                <w:lang w:eastAsia="en-AU"/>
              </w:rPr>
              <w:t xml:space="preserve">As this will be a workplace right, an employer will be prohibited under existing general protections provisions in the </w:t>
            </w:r>
            <w:r w:rsidRPr="00313B8B">
              <w:rPr>
                <w:lang w:eastAsia="en-AU"/>
              </w:rPr>
              <w:t>FWA</w:t>
            </w:r>
            <w:r>
              <w:rPr>
                <w:lang w:eastAsia="en-AU"/>
              </w:rPr>
              <w:t xml:space="preserve"> from taking adverse action against an employee for reasons that include the new right. </w:t>
            </w:r>
          </w:p>
          <w:p w14:paraId="042A8176" w14:textId="77777777" w:rsidR="00DA02B2" w:rsidRDefault="00DA02B2" w:rsidP="00DA02B2">
            <w:pPr>
              <w:ind w:left="425" w:right="141"/>
              <w:rPr>
                <w:lang w:eastAsia="en-AU"/>
              </w:rPr>
            </w:pPr>
          </w:p>
          <w:p w14:paraId="6DB54CE7" w14:textId="77777777" w:rsidR="00DA02B2" w:rsidRDefault="00DA02B2" w:rsidP="00DA02B2">
            <w:pPr>
              <w:ind w:left="425" w:right="141"/>
              <w:rPr>
                <w:lang w:eastAsia="en-AU"/>
              </w:rPr>
            </w:pPr>
            <w:r>
              <w:rPr>
                <w:lang w:eastAsia="en-AU"/>
              </w:rPr>
              <w:t xml:space="preserve">Employers can prepare for the new right by reviewing their contracts and policies to deal with out-of-hours contact, set expectations, and appropriately deal with workplace flexibility arrangements in place that allow employees to work in a way that suits them and the business. </w:t>
            </w:r>
          </w:p>
          <w:p w14:paraId="5F542D3B" w14:textId="77777777" w:rsidR="00DA02B2" w:rsidRDefault="00DA02B2" w:rsidP="00DA02B2">
            <w:pPr>
              <w:ind w:left="425" w:right="141"/>
              <w:rPr>
                <w:lang w:eastAsia="en-AU"/>
              </w:rPr>
            </w:pPr>
          </w:p>
          <w:p w14:paraId="3B581F41" w14:textId="77777777" w:rsidR="00DA02B2" w:rsidRDefault="00DA02B2" w:rsidP="00DA02B2">
            <w:pPr>
              <w:pStyle w:val="ListParagraph"/>
              <w:numPr>
                <w:ilvl w:val="0"/>
                <w:numId w:val="18"/>
              </w:numPr>
              <w:ind w:right="141"/>
              <w:rPr>
                <w:u w:val="single"/>
                <w:lang w:eastAsia="en-AU"/>
              </w:rPr>
            </w:pPr>
            <w:r w:rsidRPr="003D5A9B">
              <w:rPr>
                <w:i/>
                <w:iCs/>
                <w:lang w:eastAsia="en-AU"/>
              </w:rPr>
              <w:t xml:space="preserve">New definitions of ‘employee’ and ‘employer’ </w:t>
            </w:r>
          </w:p>
          <w:p w14:paraId="1FE211E5" w14:textId="77777777" w:rsidR="00AD7FE9" w:rsidRDefault="00AD7FE9" w:rsidP="008417DF">
            <w:pPr>
              <w:ind w:left="425" w:right="141"/>
              <w:rPr>
                <w:lang w:eastAsia="en-AU"/>
              </w:rPr>
            </w:pPr>
          </w:p>
          <w:p w14:paraId="7E1636FD" w14:textId="77777777" w:rsidR="00EB694D" w:rsidRDefault="00EB694D" w:rsidP="00EB694D">
            <w:pPr>
              <w:ind w:left="425" w:right="141"/>
              <w:rPr>
                <w:color w:val="000000"/>
                <w:sz w:val="22"/>
              </w:rPr>
            </w:pPr>
            <w:r>
              <w:rPr>
                <w:szCs w:val="20"/>
                <w:lang w:eastAsia="en-AU"/>
              </w:rPr>
              <w:t>A</w:t>
            </w:r>
            <w:r w:rsidRPr="00FE78C5">
              <w:rPr>
                <w:szCs w:val="20"/>
                <w:lang w:eastAsia="en-AU"/>
              </w:rPr>
              <w:t xml:space="preserve"> new definition</w:t>
            </w:r>
            <w:r>
              <w:rPr>
                <w:szCs w:val="20"/>
                <w:lang w:eastAsia="en-AU"/>
              </w:rPr>
              <w:t xml:space="preserve"> of</w:t>
            </w:r>
            <w:r w:rsidRPr="00FE78C5">
              <w:rPr>
                <w:szCs w:val="20"/>
                <w:lang w:eastAsia="en-AU"/>
              </w:rPr>
              <w:t xml:space="preserve"> </w:t>
            </w:r>
            <w:r>
              <w:rPr>
                <w:szCs w:val="20"/>
                <w:lang w:eastAsia="en-AU"/>
              </w:rPr>
              <w:t>‘</w:t>
            </w:r>
            <w:r w:rsidRPr="00FE78C5">
              <w:rPr>
                <w:szCs w:val="20"/>
                <w:lang w:eastAsia="en-AU"/>
              </w:rPr>
              <w:t>employee</w:t>
            </w:r>
            <w:r>
              <w:rPr>
                <w:szCs w:val="20"/>
                <w:lang w:eastAsia="en-AU"/>
              </w:rPr>
              <w:t>’</w:t>
            </w:r>
            <w:r w:rsidRPr="00FE78C5">
              <w:rPr>
                <w:szCs w:val="20"/>
                <w:lang w:eastAsia="en-AU"/>
              </w:rPr>
              <w:t xml:space="preserve"> and </w:t>
            </w:r>
            <w:r>
              <w:rPr>
                <w:szCs w:val="20"/>
                <w:lang w:eastAsia="en-AU"/>
              </w:rPr>
              <w:t>‘</w:t>
            </w:r>
            <w:r w:rsidRPr="00FE78C5">
              <w:rPr>
                <w:szCs w:val="20"/>
                <w:lang w:eastAsia="en-AU"/>
              </w:rPr>
              <w:t>employer</w:t>
            </w:r>
            <w:r>
              <w:rPr>
                <w:szCs w:val="20"/>
                <w:lang w:eastAsia="en-AU"/>
              </w:rPr>
              <w:t>’</w:t>
            </w:r>
            <w:r w:rsidRPr="00FE78C5">
              <w:rPr>
                <w:szCs w:val="20"/>
                <w:lang w:eastAsia="en-AU"/>
              </w:rPr>
              <w:t xml:space="preserve"> </w:t>
            </w:r>
            <w:r>
              <w:rPr>
                <w:szCs w:val="20"/>
                <w:lang w:eastAsia="en-AU"/>
              </w:rPr>
              <w:t xml:space="preserve">will require a multiple factor assessment to determine if a person is an independent contractor or employee, as was the case a few years ago. The focus has shifted from the ‘contract is king’ concept and is now focused on the </w:t>
            </w:r>
            <w:r w:rsidRPr="00FE78C5">
              <w:rPr>
                <w:szCs w:val="20"/>
                <w:lang w:eastAsia="en-AU"/>
              </w:rPr>
              <w:t>totality of the relationship</w:t>
            </w:r>
            <w:r>
              <w:rPr>
                <w:szCs w:val="20"/>
                <w:lang w:eastAsia="en-AU"/>
              </w:rPr>
              <w:t xml:space="preserve"> by assessing the “</w:t>
            </w:r>
            <w:r w:rsidRPr="00155AD2">
              <w:rPr>
                <w:i/>
                <w:iCs/>
                <w:color w:val="000000"/>
                <w:szCs w:val="20"/>
              </w:rPr>
              <w:t xml:space="preserve">real substance, practical reality and true nature of the relationship between the individual and the </w:t>
            </w:r>
            <w:proofErr w:type="gramStart"/>
            <w:r w:rsidRPr="00155AD2">
              <w:rPr>
                <w:i/>
                <w:iCs/>
                <w:color w:val="000000"/>
                <w:szCs w:val="20"/>
              </w:rPr>
              <w:t>person</w:t>
            </w:r>
            <w:r>
              <w:rPr>
                <w:color w:val="000000"/>
                <w:sz w:val="22"/>
              </w:rPr>
              <w:t>..</w:t>
            </w:r>
            <w:proofErr w:type="gramEnd"/>
            <w:r>
              <w:rPr>
                <w:color w:val="000000"/>
                <w:sz w:val="22"/>
              </w:rPr>
              <w:t>”.</w:t>
            </w:r>
          </w:p>
          <w:p w14:paraId="354886B1" w14:textId="77777777" w:rsidR="00EB694D" w:rsidRDefault="00EB694D" w:rsidP="00EB694D">
            <w:pPr>
              <w:ind w:left="425" w:right="141"/>
              <w:rPr>
                <w:lang w:eastAsia="en-AU"/>
              </w:rPr>
            </w:pPr>
          </w:p>
          <w:p w14:paraId="3A63F4AA" w14:textId="77777777" w:rsidR="00EB694D" w:rsidRDefault="00EB694D" w:rsidP="00EB694D">
            <w:pPr>
              <w:ind w:left="425" w:right="141"/>
              <w:rPr>
                <w:lang w:eastAsia="en-AU"/>
              </w:rPr>
            </w:pPr>
            <w:r w:rsidRPr="007B76DA">
              <w:rPr>
                <w:lang w:eastAsia="en-AU"/>
              </w:rPr>
              <w:t>Gadens’ Workplace Advisory and Disputes</w:t>
            </w:r>
            <w:r>
              <w:rPr>
                <w:lang w:eastAsia="en-AU"/>
              </w:rPr>
              <w:t xml:space="preserve"> team can assist with guidance and practical help to implement the changes. </w:t>
            </w:r>
          </w:p>
          <w:p w14:paraId="1C875804" w14:textId="278A38D4" w:rsidR="00400F64" w:rsidRPr="00892524" w:rsidRDefault="00400F64" w:rsidP="00BF537D">
            <w:pPr>
              <w:ind w:left="425" w:right="141"/>
              <w:rPr>
                <w:szCs w:val="20"/>
              </w:rPr>
            </w:pPr>
          </w:p>
        </w:tc>
      </w:tr>
      <w:tr w:rsidR="00C61110" w:rsidRPr="00A450B1" w14:paraId="64E20B24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0CEC6B6E" w14:textId="77777777" w:rsidR="0010005B" w:rsidRPr="007B70BE" w:rsidRDefault="0010005B" w:rsidP="00C61110">
            <w:pPr>
              <w:tabs>
                <w:tab w:val="left" w:pos="1877"/>
              </w:tabs>
              <w:rPr>
                <w:b/>
                <w:i/>
                <w:szCs w:val="20"/>
              </w:rPr>
            </w:pPr>
          </w:p>
        </w:tc>
      </w:tr>
      <w:tr w:rsidR="00E032D3" w:rsidRPr="00A450B1" w14:paraId="39C18069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7830AE79" w14:textId="52D98002" w:rsidR="00E032D3" w:rsidRPr="000F670A" w:rsidRDefault="00046083" w:rsidP="008A2048">
            <w:pPr>
              <w:numPr>
                <w:ilvl w:val="0"/>
                <w:numId w:val="1"/>
              </w:numPr>
              <w:tabs>
                <w:tab w:val="clear" w:pos="360"/>
                <w:tab w:val="left" w:pos="1877"/>
              </w:tabs>
              <w:ind w:left="426" w:hanging="426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B70BE">
              <w:rPr>
                <w:b/>
                <w:i/>
                <w:szCs w:val="20"/>
              </w:rPr>
              <w:t>PRESENTATIO</w:t>
            </w:r>
            <w:r w:rsidRPr="000F670A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 </w:t>
            </w:r>
          </w:p>
          <w:p w14:paraId="7EA23E61" w14:textId="77777777" w:rsidR="000F670A" w:rsidRPr="00D7065A" w:rsidRDefault="000F670A" w:rsidP="00213521">
            <w:pPr>
              <w:pStyle w:val="NormalWeb"/>
              <w:spacing w:before="0" w:beforeAutospacing="0" w:after="0" w:afterAutospacing="0"/>
              <w:ind w:left="426" w:right="176"/>
              <w:jc w:val="both"/>
              <w:rPr>
                <w:rFonts w:ascii="Arial" w:eastAsia="Minion Pro" w:hAnsi="Arial" w:cs="Arial"/>
                <w:sz w:val="20"/>
                <w:szCs w:val="20"/>
              </w:rPr>
            </w:pPr>
          </w:p>
          <w:p w14:paraId="6E0FD7D0" w14:textId="0FE52195" w:rsidR="00AC080F" w:rsidRDefault="00E61CA8" w:rsidP="00930360">
            <w:pPr>
              <w:ind w:left="425"/>
              <w:rPr>
                <w:szCs w:val="20"/>
                <w:lang w:val="en-GB"/>
              </w:rPr>
            </w:pPr>
            <w:r w:rsidRPr="00D7065A">
              <w:rPr>
                <w:iCs/>
                <w:szCs w:val="20"/>
              </w:rPr>
              <w:t xml:space="preserve">Thank you </w:t>
            </w:r>
            <w:r w:rsidRPr="00736427">
              <w:rPr>
                <w:iCs/>
                <w:szCs w:val="20"/>
              </w:rPr>
              <w:t>to</w:t>
            </w:r>
            <w:r w:rsidR="003F7F41" w:rsidRPr="00DD3BB8">
              <w:rPr>
                <w:b/>
                <w:bCs w:val="0"/>
              </w:rPr>
              <w:t xml:space="preserve"> </w:t>
            </w:r>
            <w:r w:rsidR="00400F64">
              <w:rPr>
                <w:b/>
                <w:bCs w:val="0"/>
              </w:rPr>
              <w:t>Abe Sid</w:t>
            </w:r>
            <w:r w:rsidR="00940982">
              <w:rPr>
                <w:b/>
                <w:bCs w:val="0"/>
              </w:rPr>
              <w:t>way, Learning &amp; Development Manager, StateCover Mutual</w:t>
            </w:r>
            <w:r w:rsidR="00930360" w:rsidRPr="001E76AF">
              <w:rPr>
                <w:b/>
                <w:bCs w:val="0"/>
                <w:color w:val="000000"/>
                <w:szCs w:val="20"/>
                <w:lang w:eastAsia="en-GB"/>
              </w:rPr>
              <w:t xml:space="preserve"> </w:t>
            </w:r>
            <w:r w:rsidR="00DA47CD">
              <w:t>for</w:t>
            </w:r>
            <w:r w:rsidR="009367BE">
              <w:t xml:space="preserve"> h</w:t>
            </w:r>
            <w:r w:rsidR="00940982">
              <w:t>is</w:t>
            </w:r>
            <w:r w:rsidR="00A46507">
              <w:t xml:space="preserve"> </w:t>
            </w:r>
            <w:r w:rsidR="009367BE">
              <w:t>informative</w:t>
            </w:r>
            <w:r w:rsidR="00E04AFA">
              <w:rPr>
                <w:szCs w:val="20"/>
                <w:shd w:val="clear" w:color="auto" w:fill="FFFFFF"/>
              </w:rPr>
              <w:t xml:space="preserve"> </w:t>
            </w:r>
            <w:r w:rsidR="00DA47CD">
              <w:rPr>
                <w:szCs w:val="20"/>
                <w:shd w:val="clear" w:color="auto" w:fill="FFFFFF"/>
              </w:rPr>
              <w:t>presentation</w:t>
            </w:r>
            <w:r w:rsidR="00A46507">
              <w:rPr>
                <w:szCs w:val="20"/>
                <w:shd w:val="clear" w:color="auto" w:fill="FFFFFF"/>
              </w:rPr>
              <w:t xml:space="preserve"> regarding</w:t>
            </w:r>
            <w:r w:rsidR="00940982">
              <w:rPr>
                <w:szCs w:val="20"/>
                <w:shd w:val="clear" w:color="auto" w:fill="FFFFFF"/>
              </w:rPr>
              <w:t xml:space="preserve"> the</w:t>
            </w:r>
            <w:r w:rsidR="00DA47CD">
              <w:rPr>
                <w:szCs w:val="20"/>
                <w:shd w:val="clear" w:color="auto" w:fill="FFFFFF"/>
              </w:rPr>
              <w:t xml:space="preserve"> </w:t>
            </w:r>
            <w:r w:rsidR="00A42AFD">
              <w:rPr>
                <w:b/>
                <w:bCs w:val="0"/>
                <w:szCs w:val="20"/>
                <w:lang w:val="en-GB"/>
              </w:rPr>
              <w:t>“</w:t>
            </w:r>
            <w:r w:rsidR="00940982">
              <w:rPr>
                <w:b/>
                <w:bCs w:val="0"/>
                <w:lang w:val="en-GB"/>
              </w:rPr>
              <w:t>NSW Workers Compensation Scheme</w:t>
            </w:r>
            <w:r w:rsidR="004932B6" w:rsidRPr="00A76D17">
              <w:rPr>
                <w:szCs w:val="20"/>
              </w:rPr>
              <w:t xml:space="preserve">”. </w:t>
            </w:r>
            <w:r w:rsidR="00A76D17" w:rsidRPr="00A76D17">
              <w:rPr>
                <w:szCs w:val="20"/>
              </w:rPr>
              <w:t xml:space="preserve"> </w:t>
            </w:r>
            <w:r w:rsidR="00B91C3E">
              <w:rPr>
                <w:szCs w:val="20"/>
                <w:lang w:val="en-GB"/>
              </w:rPr>
              <w:t>A copy of the presentation slides is attached and will also be made available on the HRM@W website.</w:t>
            </w:r>
          </w:p>
          <w:p w14:paraId="035D9FA0" w14:textId="15CFCF1C" w:rsidR="00FC2D38" w:rsidRPr="007B70BE" w:rsidRDefault="00FC2D38" w:rsidP="00930360">
            <w:pPr>
              <w:ind w:left="425"/>
              <w:rPr>
                <w:b/>
                <w:i/>
                <w:szCs w:val="20"/>
              </w:rPr>
            </w:pPr>
          </w:p>
        </w:tc>
      </w:tr>
      <w:tr w:rsidR="006418BF" w:rsidRPr="00A450B1" w14:paraId="67C6EEB7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4F681A54" w14:textId="77777777" w:rsidR="00F647B4" w:rsidRDefault="00FC2498" w:rsidP="00FC2498">
            <w:pPr>
              <w:tabs>
                <w:tab w:val="left" w:pos="1877"/>
              </w:tabs>
              <w:rPr>
                <w:szCs w:val="20"/>
              </w:rPr>
            </w:pPr>
            <w:r w:rsidRPr="002E2B16">
              <w:rPr>
                <w:szCs w:val="20"/>
              </w:rPr>
              <w:tab/>
            </w:r>
          </w:p>
        </w:tc>
      </w:tr>
      <w:tr w:rsidR="00C53CEA" w:rsidRPr="00A450B1" w14:paraId="6260B548" w14:textId="77777777" w:rsidTr="003F7F41">
        <w:tc>
          <w:tcPr>
            <w:tcW w:w="10773" w:type="dxa"/>
            <w:shd w:val="clear" w:color="auto" w:fill="800080"/>
          </w:tcPr>
          <w:p w14:paraId="55C0D964" w14:textId="77777777" w:rsidR="00C53CEA" w:rsidRPr="00A450B1" w:rsidRDefault="00C53CEA" w:rsidP="00B166F8">
            <w:pPr>
              <w:rPr>
                <w:b/>
                <w:sz w:val="24"/>
              </w:rPr>
            </w:pPr>
          </w:p>
        </w:tc>
      </w:tr>
      <w:tr w:rsidR="00E032D3" w:rsidRPr="00A450B1" w14:paraId="36FEF54B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369EA65D" w14:textId="77777777" w:rsidR="00521DD0" w:rsidRDefault="00521DD0" w:rsidP="00521DD0">
            <w:pPr>
              <w:tabs>
                <w:tab w:val="left" w:pos="1877"/>
              </w:tabs>
              <w:ind w:left="426"/>
              <w:rPr>
                <w:b/>
                <w:i/>
                <w:szCs w:val="20"/>
              </w:rPr>
            </w:pPr>
          </w:p>
          <w:p w14:paraId="4B9D5DBE" w14:textId="77777777" w:rsidR="00521DD0" w:rsidRDefault="00521DD0" w:rsidP="00521DD0">
            <w:pPr>
              <w:tabs>
                <w:tab w:val="left" w:pos="1877"/>
              </w:tabs>
              <w:ind w:left="426"/>
              <w:rPr>
                <w:b/>
                <w:i/>
                <w:szCs w:val="20"/>
              </w:rPr>
            </w:pPr>
          </w:p>
          <w:p w14:paraId="1D7976D1" w14:textId="0A31E158" w:rsidR="0003480B" w:rsidRDefault="0003480B" w:rsidP="0003480B">
            <w:pPr>
              <w:numPr>
                <w:ilvl w:val="0"/>
                <w:numId w:val="1"/>
              </w:numPr>
              <w:tabs>
                <w:tab w:val="clear" w:pos="360"/>
                <w:tab w:val="left" w:pos="1877"/>
              </w:tabs>
              <w:ind w:left="426" w:hanging="426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NEXT MEETING </w:t>
            </w:r>
          </w:p>
          <w:p w14:paraId="57CFEC9E" w14:textId="77777777" w:rsidR="00892524" w:rsidRDefault="00892524" w:rsidP="00CB5EA0">
            <w:pPr>
              <w:tabs>
                <w:tab w:val="left" w:pos="1877"/>
              </w:tabs>
              <w:ind w:left="426"/>
              <w:rPr>
                <w:color w:val="000000"/>
                <w:szCs w:val="20"/>
              </w:rPr>
            </w:pPr>
          </w:p>
          <w:p w14:paraId="4B55F5EF" w14:textId="77777777" w:rsidR="003766A4" w:rsidRPr="00D90F34" w:rsidRDefault="003766A4" w:rsidP="003766A4">
            <w:pPr>
              <w:tabs>
                <w:tab w:val="left" w:pos="1877"/>
              </w:tabs>
              <w:ind w:left="426"/>
              <w:rPr>
                <w:color w:val="000000"/>
                <w:szCs w:val="20"/>
              </w:rPr>
            </w:pPr>
            <w:r w:rsidRPr="00671721">
              <w:rPr>
                <w:color w:val="000000"/>
                <w:szCs w:val="20"/>
              </w:rPr>
              <w:t xml:space="preserve">The next </w:t>
            </w:r>
            <w:r w:rsidRPr="00D90F34">
              <w:rPr>
                <w:color w:val="000000"/>
                <w:szCs w:val="20"/>
              </w:rPr>
              <w:t xml:space="preserve">meeting is </w:t>
            </w:r>
            <w:r>
              <w:rPr>
                <w:b/>
                <w:color w:val="000000"/>
                <w:szCs w:val="20"/>
              </w:rPr>
              <w:t>16</w:t>
            </w:r>
            <w:r w:rsidRPr="001D32D4">
              <w:rPr>
                <w:b/>
                <w:color w:val="000000"/>
                <w:szCs w:val="20"/>
                <w:vertAlign w:val="superscript"/>
              </w:rPr>
              <w:t>th</w:t>
            </w:r>
            <w:r>
              <w:rPr>
                <w:b/>
                <w:color w:val="000000"/>
                <w:szCs w:val="20"/>
              </w:rPr>
              <w:t xml:space="preserve"> April </w:t>
            </w:r>
            <w:r w:rsidRPr="00E22AA4">
              <w:rPr>
                <w:bCs w:val="0"/>
                <w:color w:val="000000"/>
                <w:szCs w:val="20"/>
              </w:rPr>
              <w:t xml:space="preserve">at </w:t>
            </w:r>
            <w:r>
              <w:rPr>
                <w:bCs w:val="0"/>
                <w:color w:val="000000"/>
                <w:szCs w:val="20"/>
              </w:rPr>
              <w:t>the offices of LG Electronics in Parramatta</w:t>
            </w:r>
            <w:r w:rsidRPr="00E22AA4">
              <w:rPr>
                <w:bCs w:val="0"/>
                <w:color w:val="000000"/>
                <w:szCs w:val="20"/>
              </w:rPr>
              <w:t xml:space="preserve"> so</w:t>
            </w:r>
            <w:r w:rsidRPr="00D90F34">
              <w:rPr>
                <w:color w:val="000000"/>
                <w:szCs w:val="20"/>
              </w:rPr>
              <w:t xml:space="preserve"> you can mark the date in your diary now.</w:t>
            </w:r>
            <w:r>
              <w:rPr>
                <w:color w:val="000000"/>
                <w:szCs w:val="20"/>
              </w:rPr>
              <w:t xml:space="preserve"> </w:t>
            </w:r>
            <w:r w:rsidRPr="00D90F34">
              <w:rPr>
                <w:color w:val="000000"/>
                <w:szCs w:val="20"/>
              </w:rPr>
              <w:t xml:space="preserve">  </w:t>
            </w:r>
          </w:p>
          <w:p w14:paraId="3BC8A18C" w14:textId="77777777" w:rsidR="003766A4" w:rsidRDefault="003766A4" w:rsidP="003766A4">
            <w:pPr>
              <w:tabs>
                <w:tab w:val="left" w:pos="1877"/>
              </w:tabs>
              <w:ind w:left="426"/>
              <w:rPr>
                <w:color w:val="000000"/>
                <w:szCs w:val="20"/>
              </w:rPr>
            </w:pPr>
          </w:p>
          <w:p w14:paraId="1AEA5BE4" w14:textId="77777777" w:rsidR="003766A4" w:rsidRPr="007001BE" w:rsidRDefault="003766A4" w:rsidP="003766A4">
            <w:pPr>
              <w:tabs>
                <w:tab w:val="left" w:pos="1877"/>
              </w:tabs>
              <w:ind w:left="426" w:right="172"/>
              <w:rPr>
                <w:b/>
                <w:bCs w:val="0"/>
                <w:color w:val="000000"/>
                <w:lang w:eastAsia="en-GB"/>
              </w:rPr>
            </w:pPr>
            <w:r w:rsidRPr="00D90F34">
              <w:rPr>
                <w:szCs w:val="20"/>
              </w:rPr>
              <w:t>Presenter:</w:t>
            </w:r>
            <w:r w:rsidRPr="00D90F34">
              <w:rPr>
                <w:szCs w:val="20"/>
              </w:rPr>
              <w:tab/>
            </w:r>
            <w:r w:rsidRPr="003B7421">
              <w:rPr>
                <w:b/>
                <w:bCs w:val="0"/>
                <w:szCs w:val="20"/>
              </w:rPr>
              <w:t>Erin Lynch, Partner, Gadens Lawyers</w:t>
            </w:r>
          </w:p>
          <w:p w14:paraId="380146A2" w14:textId="77777777" w:rsidR="00922A94" w:rsidRPr="00D90F34" w:rsidRDefault="00922A94" w:rsidP="00922A94">
            <w:pPr>
              <w:tabs>
                <w:tab w:val="left" w:pos="1560"/>
                <w:tab w:val="left" w:pos="1701"/>
                <w:tab w:val="left" w:pos="1733"/>
              </w:tabs>
              <w:ind w:left="426"/>
              <w:rPr>
                <w:szCs w:val="20"/>
              </w:rPr>
            </w:pPr>
          </w:p>
          <w:p w14:paraId="23FF7E95" w14:textId="7AA8BB94" w:rsidR="00922A94" w:rsidRDefault="00922A94" w:rsidP="00922A94">
            <w:pPr>
              <w:tabs>
                <w:tab w:val="left" w:pos="1877"/>
              </w:tabs>
              <w:ind w:left="426"/>
              <w:rPr>
                <w:b/>
                <w:bCs w:val="0"/>
                <w:color w:val="000000"/>
                <w:lang w:eastAsia="en-GB"/>
              </w:rPr>
            </w:pPr>
            <w:r w:rsidRPr="00D90F34">
              <w:rPr>
                <w:szCs w:val="20"/>
              </w:rPr>
              <w:t>Topic:</w:t>
            </w:r>
            <w:r w:rsidRPr="00D90F34">
              <w:rPr>
                <w:szCs w:val="20"/>
              </w:rPr>
              <w:tab/>
            </w:r>
            <w:r w:rsidR="00BC1471" w:rsidRPr="00BC1471">
              <w:rPr>
                <w:b/>
                <w:bCs w:val="0"/>
                <w:szCs w:val="20"/>
              </w:rPr>
              <w:t>Under Investigation: Workplace investigations: when, who and how?</w:t>
            </w:r>
            <w:r w:rsidR="00E776FC" w:rsidRPr="00BC1471">
              <w:rPr>
                <w:szCs w:val="20"/>
              </w:rPr>
              <w:t xml:space="preserve"> </w:t>
            </w:r>
          </w:p>
          <w:p w14:paraId="6193D2CC" w14:textId="77777777" w:rsidR="00EE7A78" w:rsidRDefault="00EE7A78" w:rsidP="00892524">
            <w:pPr>
              <w:tabs>
                <w:tab w:val="left" w:pos="1877"/>
              </w:tabs>
              <w:ind w:left="426"/>
              <w:rPr>
                <w:color w:val="000000"/>
                <w:szCs w:val="20"/>
              </w:rPr>
            </w:pPr>
          </w:p>
          <w:p w14:paraId="4802D4AC" w14:textId="77777777" w:rsidR="00A76D17" w:rsidRDefault="00A76D17" w:rsidP="00892524">
            <w:pPr>
              <w:tabs>
                <w:tab w:val="left" w:pos="1877"/>
              </w:tabs>
              <w:ind w:left="426"/>
              <w:rPr>
                <w:color w:val="000000"/>
                <w:szCs w:val="20"/>
              </w:rPr>
            </w:pPr>
          </w:p>
          <w:p w14:paraId="49C39960" w14:textId="77777777" w:rsidR="00D563F6" w:rsidRDefault="00D563F6" w:rsidP="00892524">
            <w:pPr>
              <w:tabs>
                <w:tab w:val="left" w:pos="1877"/>
              </w:tabs>
              <w:ind w:left="426"/>
              <w:rPr>
                <w:color w:val="000000"/>
                <w:szCs w:val="20"/>
              </w:rPr>
            </w:pPr>
          </w:p>
          <w:p w14:paraId="2F46C4A3" w14:textId="443655A6" w:rsidR="00892524" w:rsidRDefault="00892524" w:rsidP="00892524">
            <w:pPr>
              <w:tabs>
                <w:tab w:val="left" w:pos="400"/>
              </w:tabs>
              <w:ind w:left="426"/>
              <w:jc w:val="center"/>
              <w:rPr>
                <w:b/>
                <w:bCs w:val="0"/>
                <w:i/>
                <w:iCs/>
                <w:color w:val="800080"/>
              </w:rPr>
            </w:pPr>
            <w:r w:rsidRPr="00F51045">
              <w:rPr>
                <w:b/>
                <w:bCs w:val="0"/>
                <w:i/>
                <w:iCs/>
                <w:color w:val="800080"/>
              </w:rPr>
              <w:t>Thank you to those who attended</w:t>
            </w:r>
            <w:r>
              <w:rPr>
                <w:b/>
                <w:bCs w:val="0"/>
                <w:i/>
                <w:iCs/>
                <w:color w:val="800080"/>
              </w:rPr>
              <w:t xml:space="preserve">.  Meetings will be held the </w:t>
            </w:r>
            <w:r w:rsidR="004F65BE">
              <w:rPr>
                <w:b/>
                <w:bCs w:val="0"/>
                <w:i/>
                <w:iCs/>
                <w:color w:val="800080"/>
              </w:rPr>
              <w:t xml:space="preserve">third </w:t>
            </w:r>
            <w:r>
              <w:rPr>
                <w:b/>
                <w:bCs w:val="0"/>
                <w:i/>
                <w:iCs/>
                <w:color w:val="800080"/>
              </w:rPr>
              <w:t>Tuesday of each month</w:t>
            </w:r>
            <w:r w:rsidR="00E776FC">
              <w:rPr>
                <w:b/>
                <w:bCs w:val="0"/>
                <w:i/>
                <w:iCs/>
                <w:color w:val="800080"/>
              </w:rPr>
              <w:t xml:space="preserve"> </w:t>
            </w:r>
            <w:r>
              <w:rPr>
                <w:b/>
                <w:bCs w:val="0"/>
                <w:i/>
                <w:iCs/>
                <w:color w:val="800080"/>
              </w:rPr>
              <w:t>so mark the dates in your diary now!</w:t>
            </w:r>
          </w:p>
          <w:p w14:paraId="769546F9" w14:textId="77777777" w:rsidR="006D6874" w:rsidRDefault="006D6874" w:rsidP="005D5643">
            <w:pPr>
              <w:tabs>
                <w:tab w:val="left" w:pos="400"/>
              </w:tabs>
              <w:ind w:left="426"/>
              <w:jc w:val="center"/>
              <w:rPr>
                <w:rFonts w:ascii="Arial Bold" w:hAnsi="Arial Bold"/>
                <w:b/>
                <w:bCs w:val="0"/>
                <w:i/>
                <w:iCs/>
                <w:color w:val="800080"/>
              </w:rPr>
            </w:pPr>
          </w:p>
          <w:p w14:paraId="167C3B63" w14:textId="77777777" w:rsidR="00A97E64" w:rsidRPr="00416EB1" w:rsidRDefault="00A97E64" w:rsidP="005D5643">
            <w:pPr>
              <w:tabs>
                <w:tab w:val="left" w:pos="400"/>
              </w:tabs>
              <w:ind w:left="426"/>
              <w:jc w:val="center"/>
              <w:rPr>
                <w:rFonts w:ascii="Arial Bold" w:hAnsi="Arial Bold"/>
                <w:b/>
                <w:bCs w:val="0"/>
                <w:i/>
                <w:iCs/>
                <w:color w:val="800080"/>
              </w:rPr>
            </w:pPr>
          </w:p>
        </w:tc>
      </w:tr>
      <w:tr w:rsidR="00046083" w:rsidRPr="00A450B1" w14:paraId="3B32AB30" w14:textId="77777777" w:rsidTr="003F7F41">
        <w:tc>
          <w:tcPr>
            <w:tcW w:w="10773" w:type="dxa"/>
            <w:shd w:val="clear" w:color="auto" w:fill="800080"/>
          </w:tcPr>
          <w:p w14:paraId="6E151E27" w14:textId="1D469ED4" w:rsidR="00046083" w:rsidRPr="00A450B1" w:rsidRDefault="00175DDF" w:rsidP="000460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ab/>
            </w:r>
          </w:p>
        </w:tc>
      </w:tr>
      <w:tr w:rsidR="00E032D3" w:rsidRPr="00A450B1" w14:paraId="3D9C9B75" w14:textId="77777777" w:rsidTr="003F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78B86BCA" w14:textId="5FDC53B4" w:rsidR="00B63FF0" w:rsidRDefault="00E77706" w:rsidP="0073613F">
            <w:pPr>
              <w:autoSpaceDE w:val="0"/>
              <w:autoSpaceDN w:val="0"/>
              <w:adjustRightInd w:val="0"/>
              <w:ind w:left="400"/>
              <w:jc w:val="center"/>
              <w:rPr>
                <w:b/>
                <w:i/>
                <w:iCs/>
                <w:sz w:val="24"/>
              </w:rPr>
            </w:pPr>
            <w:r>
              <w:br w:type="page"/>
            </w:r>
          </w:p>
          <w:p w14:paraId="27F34220" w14:textId="77777777" w:rsidR="00B63FF0" w:rsidRDefault="00B63FF0" w:rsidP="0073613F">
            <w:pPr>
              <w:autoSpaceDE w:val="0"/>
              <w:autoSpaceDN w:val="0"/>
              <w:adjustRightInd w:val="0"/>
              <w:ind w:left="400"/>
              <w:jc w:val="center"/>
              <w:rPr>
                <w:b/>
                <w:i/>
                <w:iCs/>
                <w:sz w:val="24"/>
              </w:rPr>
            </w:pPr>
          </w:p>
          <w:p w14:paraId="21286171" w14:textId="77777777" w:rsidR="00E032D3" w:rsidRDefault="00E032D3" w:rsidP="0073613F">
            <w:pPr>
              <w:autoSpaceDE w:val="0"/>
              <w:autoSpaceDN w:val="0"/>
              <w:adjustRightInd w:val="0"/>
              <w:ind w:left="400"/>
              <w:jc w:val="center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 xml:space="preserve">THE HR NETWORK </w:t>
            </w:r>
            <w:r w:rsidRPr="007A1ACC">
              <w:rPr>
                <w:b/>
                <w:i/>
                <w:iCs/>
                <w:sz w:val="24"/>
              </w:rPr>
              <w:t>WOULD LIKE TO THANK THE FOLLOWING SPONSORS:</w:t>
            </w:r>
          </w:p>
          <w:p w14:paraId="1313E647" w14:textId="77777777" w:rsidR="00E307AC" w:rsidRPr="009073EC" w:rsidRDefault="00E307AC" w:rsidP="009073EC">
            <w:pPr>
              <w:autoSpaceDE w:val="0"/>
              <w:autoSpaceDN w:val="0"/>
              <w:adjustRightInd w:val="0"/>
              <w:spacing w:line="360" w:lineRule="auto"/>
              <w:ind w:left="400"/>
              <w:jc w:val="center"/>
              <w:rPr>
                <w:b/>
                <w:i/>
                <w:iCs/>
                <w:szCs w:val="20"/>
              </w:rPr>
            </w:pPr>
          </w:p>
          <w:p w14:paraId="7D75EAE3" w14:textId="77777777" w:rsidR="00E032D3" w:rsidRDefault="00E032D3" w:rsidP="009073EC">
            <w:pPr>
              <w:autoSpaceDE w:val="0"/>
              <w:autoSpaceDN w:val="0"/>
              <w:adjustRightInd w:val="0"/>
              <w:spacing w:line="360" w:lineRule="auto"/>
              <w:ind w:left="403"/>
              <w:jc w:val="center"/>
              <w:rPr>
                <w:b/>
                <w:i/>
                <w:color w:val="800080"/>
                <w:szCs w:val="20"/>
              </w:rPr>
            </w:pPr>
            <w:r w:rsidRPr="009073EC">
              <w:rPr>
                <w:b/>
                <w:i/>
                <w:color w:val="800080"/>
                <w:szCs w:val="20"/>
              </w:rPr>
              <w:t xml:space="preserve">IMPACT EXECUTIVE SOLUTIONS – </w:t>
            </w:r>
            <w:hyperlink r:id="rId11" w:history="1">
              <w:r w:rsidRPr="009073EC">
                <w:rPr>
                  <w:rStyle w:val="Hyperlink"/>
                  <w:b/>
                  <w:i/>
                  <w:szCs w:val="20"/>
                </w:rPr>
                <w:t>www.impactexecutive.com.au</w:t>
              </w:r>
            </w:hyperlink>
            <w:r w:rsidRPr="009073EC">
              <w:rPr>
                <w:b/>
                <w:i/>
                <w:color w:val="800080"/>
                <w:szCs w:val="20"/>
              </w:rPr>
              <w:t xml:space="preserve"> </w:t>
            </w:r>
          </w:p>
          <w:p w14:paraId="75BA564A" w14:textId="1255C31B" w:rsidR="00940982" w:rsidRPr="009073EC" w:rsidRDefault="00940982" w:rsidP="00940982">
            <w:pPr>
              <w:autoSpaceDE w:val="0"/>
              <w:autoSpaceDN w:val="0"/>
              <w:adjustRightInd w:val="0"/>
              <w:spacing w:line="360" w:lineRule="auto"/>
              <w:ind w:left="403"/>
              <w:jc w:val="center"/>
              <w:rPr>
                <w:b/>
                <w:i/>
                <w:color w:val="800080"/>
                <w:szCs w:val="20"/>
              </w:rPr>
            </w:pPr>
            <w:r>
              <w:rPr>
                <w:b/>
                <w:i/>
                <w:color w:val="800080"/>
                <w:szCs w:val="20"/>
              </w:rPr>
              <w:t>GADENS LAWYERS</w:t>
            </w:r>
            <w:r w:rsidRPr="009073EC">
              <w:rPr>
                <w:b/>
                <w:i/>
                <w:color w:val="800080"/>
                <w:szCs w:val="20"/>
              </w:rPr>
              <w:t xml:space="preserve"> – </w:t>
            </w:r>
            <w:hyperlink r:id="rId12" w:history="1">
              <w:r w:rsidR="003976BE" w:rsidRPr="00FA77F5">
                <w:rPr>
                  <w:rStyle w:val="Hyperlink"/>
                  <w:b/>
                  <w:i/>
                  <w:szCs w:val="20"/>
                </w:rPr>
                <w:t>www.gadens.com</w:t>
              </w:r>
            </w:hyperlink>
          </w:p>
          <w:p w14:paraId="0FD5FD07" w14:textId="77777777" w:rsidR="00E032D3" w:rsidRPr="009073EC" w:rsidRDefault="00E032D3" w:rsidP="009073EC">
            <w:pPr>
              <w:autoSpaceDE w:val="0"/>
              <w:autoSpaceDN w:val="0"/>
              <w:adjustRightInd w:val="0"/>
              <w:spacing w:line="360" w:lineRule="auto"/>
              <w:ind w:left="403"/>
              <w:jc w:val="center"/>
              <w:rPr>
                <w:b/>
                <w:i/>
                <w:color w:val="800080"/>
                <w:szCs w:val="20"/>
              </w:rPr>
            </w:pPr>
            <w:r w:rsidRPr="009073EC">
              <w:rPr>
                <w:b/>
                <w:i/>
                <w:color w:val="800080"/>
                <w:szCs w:val="20"/>
              </w:rPr>
              <w:t xml:space="preserve">ROYAL AGRICULTURAL SOCIETY – </w:t>
            </w:r>
            <w:hyperlink r:id="rId13" w:history="1">
              <w:r w:rsidR="00534AE3" w:rsidRPr="009073EC">
                <w:rPr>
                  <w:rStyle w:val="Hyperlink"/>
                  <w:b/>
                  <w:i/>
                  <w:szCs w:val="20"/>
                </w:rPr>
                <w:t>www.rasnsw.com.au</w:t>
              </w:r>
            </w:hyperlink>
            <w:r w:rsidRPr="009073EC">
              <w:rPr>
                <w:b/>
                <w:i/>
                <w:color w:val="800080"/>
                <w:szCs w:val="20"/>
              </w:rPr>
              <w:t xml:space="preserve">, </w:t>
            </w:r>
            <w:hyperlink r:id="rId14" w:history="1">
              <w:r w:rsidRPr="009073EC">
                <w:rPr>
                  <w:rStyle w:val="Hyperlink"/>
                  <w:b/>
                  <w:i/>
                  <w:szCs w:val="20"/>
                </w:rPr>
                <w:t>www.sydneyshowground.com.au</w:t>
              </w:r>
            </w:hyperlink>
            <w:r w:rsidRPr="009073EC">
              <w:rPr>
                <w:b/>
                <w:i/>
                <w:color w:val="800080"/>
                <w:szCs w:val="20"/>
              </w:rPr>
              <w:t xml:space="preserve">  </w:t>
            </w:r>
          </w:p>
          <w:p w14:paraId="2B07CC12" w14:textId="03B55057" w:rsidR="00E032D3" w:rsidRPr="009073EC" w:rsidRDefault="00E032D3" w:rsidP="009073EC">
            <w:pPr>
              <w:autoSpaceDE w:val="0"/>
              <w:autoSpaceDN w:val="0"/>
              <w:adjustRightInd w:val="0"/>
              <w:spacing w:line="360" w:lineRule="auto"/>
              <w:ind w:left="403"/>
              <w:jc w:val="center"/>
              <w:rPr>
                <w:b/>
                <w:i/>
                <w:color w:val="800080"/>
                <w:szCs w:val="20"/>
              </w:rPr>
            </w:pPr>
            <w:r w:rsidRPr="009073EC">
              <w:rPr>
                <w:b/>
                <w:i/>
                <w:color w:val="800080"/>
                <w:szCs w:val="20"/>
              </w:rPr>
              <w:t xml:space="preserve">HAPPENING PEOPLE– </w:t>
            </w:r>
            <w:hyperlink r:id="rId15" w:history="1">
              <w:r w:rsidRPr="009073EC">
                <w:rPr>
                  <w:rStyle w:val="Hyperlink"/>
                  <w:b/>
                  <w:i/>
                  <w:szCs w:val="20"/>
                </w:rPr>
                <w:t>www.happeningpeople.com</w:t>
              </w:r>
            </w:hyperlink>
            <w:r w:rsidRPr="009073EC">
              <w:rPr>
                <w:b/>
                <w:i/>
                <w:color w:val="800080"/>
                <w:szCs w:val="20"/>
              </w:rPr>
              <w:t xml:space="preserve"> </w:t>
            </w:r>
          </w:p>
          <w:p w14:paraId="652C9EEF" w14:textId="77777777" w:rsidR="00031F90" w:rsidRPr="009073EC" w:rsidRDefault="004B16D6" w:rsidP="009073EC">
            <w:pPr>
              <w:autoSpaceDE w:val="0"/>
              <w:autoSpaceDN w:val="0"/>
              <w:adjustRightInd w:val="0"/>
              <w:spacing w:line="360" w:lineRule="auto"/>
              <w:ind w:left="403"/>
              <w:jc w:val="center"/>
              <w:rPr>
                <w:b/>
                <w:i/>
                <w:color w:val="800080"/>
                <w:szCs w:val="20"/>
              </w:rPr>
            </w:pPr>
            <w:r w:rsidRPr="009073EC">
              <w:rPr>
                <w:b/>
                <w:i/>
                <w:color w:val="800080"/>
                <w:szCs w:val="20"/>
              </w:rPr>
              <w:t>M</w:t>
            </w:r>
            <w:r w:rsidR="00031F90" w:rsidRPr="009073EC">
              <w:rPr>
                <w:b/>
                <w:i/>
                <w:color w:val="800080"/>
                <w:szCs w:val="20"/>
              </w:rPr>
              <w:t>CLEISH ESTATE–</w:t>
            </w:r>
            <w:r w:rsidR="00031F90" w:rsidRPr="009073EC">
              <w:rPr>
                <w:b/>
                <w:i/>
                <w:color w:val="8DB3E2" w:themeColor="text2" w:themeTint="66"/>
                <w:szCs w:val="20"/>
                <w:u w:val="single"/>
              </w:rPr>
              <w:t xml:space="preserve"> </w:t>
            </w:r>
            <w:hyperlink r:id="rId16" w:history="1">
              <w:r w:rsidR="00031F90" w:rsidRPr="009073EC">
                <w:rPr>
                  <w:rStyle w:val="Hyperlink"/>
                  <w:b/>
                  <w:i/>
                  <w:szCs w:val="20"/>
                </w:rPr>
                <w:t>www.mcleishhunterwines.com.au</w:t>
              </w:r>
            </w:hyperlink>
          </w:p>
          <w:p w14:paraId="7CEB3FCF" w14:textId="42EA0F69" w:rsidR="00E032D3" w:rsidRPr="009073EC" w:rsidRDefault="00E032D3" w:rsidP="009073EC">
            <w:pPr>
              <w:autoSpaceDE w:val="0"/>
              <w:autoSpaceDN w:val="0"/>
              <w:adjustRightInd w:val="0"/>
              <w:spacing w:line="360" w:lineRule="auto"/>
              <w:ind w:left="403"/>
              <w:jc w:val="center"/>
              <w:rPr>
                <w:rStyle w:val="Hyperlink"/>
                <w:b/>
                <w:i/>
                <w:szCs w:val="20"/>
              </w:rPr>
            </w:pPr>
            <w:r w:rsidRPr="009073EC">
              <w:rPr>
                <w:b/>
                <w:i/>
                <w:color w:val="800080"/>
                <w:szCs w:val="20"/>
              </w:rPr>
              <w:t>REHABILITATION INJURY MANAGEMENT</w:t>
            </w:r>
            <w:r w:rsidR="00F42CB9" w:rsidRPr="009073EC">
              <w:rPr>
                <w:b/>
                <w:i/>
                <w:color w:val="800080"/>
                <w:szCs w:val="20"/>
              </w:rPr>
              <w:t xml:space="preserve">- </w:t>
            </w:r>
            <w:hyperlink r:id="rId17" w:history="1">
              <w:r w:rsidR="00F42CB9" w:rsidRPr="009073EC">
                <w:rPr>
                  <w:rStyle w:val="Hyperlink"/>
                  <w:b/>
                  <w:i/>
                  <w:szCs w:val="20"/>
                </w:rPr>
                <w:t>www.rimaust.com.au</w:t>
              </w:r>
            </w:hyperlink>
          </w:p>
          <w:p w14:paraId="4301AC57" w14:textId="1A9C3CA7" w:rsidR="00A56BB0" w:rsidRPr="009073EC" w:rsidRDefault="002C21C0" w:rsidP="009073EC">
            <w:pPr>
              <w:autoSpaceDE w:val="0"/>
              <w:autoSpaceDN w:val="0"/>
              <w:adjustRightInd w:val="0"/>
              <w:spacing w:line="360" w:lineRule="auto"/>
              <w:ind w:left="403"/>
              <w:jc w:val="center"/>
              <w:rPr>
                <w:rStyle w:val="Hyperlink"/>
                <w:b/>
                <w:i/>
                <w:szCs w:val="20"/>
                <w:lang w:val="en-US"/>
              </w:rPr>
            </w:pPr>
            <w:r w:rsidRPr="009073EC">
              <w:rPr>
                <w:b/>
                <w:i/>
                <w:color w:val="800080"/>
                <w:szCs w:val="20"/>
              </w:rPr>
              <w:t>BRICKWORKS</w:t>
            </w:r>
            <w:r w:rsidR="00A21617" w:rsidRPr="009073EC">
              <w:rPr>
                <w:b/>
                <w:i/>
                <w:color w:val="800080"/>
                <w:szCs w:val="20"/>
              </w:rPr>
              <w:t xml:space="preserve"> -</w:t>
            </w:r>
            <w:r w:rsidRPr="009073EC">
              <w:rPr>
                <w:b/>
                <w:color w:val="546674"/>
                <w:szCs w:val="20"/>
                <w:lang w:eastAsia="en-AU"/>
              </w:rPr>
              <w:t xml:space="preserve"> </w:t>
            </w:r>
            <w:hyperlink r:id="rId18" w:history="1">
              <w:r w:rsidRPr="009073EC">
                <w:rPr>
                  <w:rStyle w:val="Hyperlink"/>
                  <w:b/>
                  <w:i/>
                  <w:szCs w:val="20"/>
                  <w:lang w:val="en-US"/>
                </w:rPr>
                <w:t>www.brickworks.com.au</w:t>
              </w:r>
            </w:hyperlink>
          </w:p>
          <w:p w14:paraId="79BF7059" w14:textId="0F79BED9" w:rsidR="00446022" w:rsidRPr="00023015" w:rsidRDefault="00446022" w:rsidP="009073EC">
            <w:pPr>
              <w:autoSpaceDE w:val="0"/>
              <w:autoSpaceDN w:val="0"/>
              <w:adjustRightInd w:val="0"/>
              <w:spacing w:line="360" w:lineRule="auto"/>
              <w:ind w:left="403"/>
              <w:jc w:val="center"/>
              <w:rPr>
                <w:rStyle w:val="Hyperlink"/>
                <w:b/>
                <w:i/>
                <w:szCs w:val="20"/>
                <w:lang w:val="en-US"/>
              </w:rPr>
            </w:pPr>
            <w:r w:rsidRPr="009073EC">
              <w:rPr>
                <w:b/>
                <w:i/>
                <w:color w:val="800080"/>
                <w:szCs w:val="20"/>
              </w:rPr>
              <w:t xml:space="preserve">SACS </w:t>
            </w:r>
            <w:r w:rsidRPr="00023015">
              <w:rPr>
                <w:b/>
                <w:i/>
                <w:color w:val="800080"/>
                <w:szCs w:val="20"/>
              </w:rPr>
              <w:t xml:space="preserve">CONSULTING – </w:t>
            </w:r>
            <w:r w:rsidRPr="00023015">
              <w:rPr>
                <w:b/>
                <w:szCs w:val="20"/>
              </w:rPr>
              <w:t xml:space="preserve"> </w:t>
            </w:r>
            <w:hyperlink r:id="rId19" w:history="1">
              <w:r w:rsidR="0018535A" w:rsidRPr="00023015">
                <w:rPr>
                  <w:rStyle w:val="Hyperlink"/>
                  <w:b/>
                  <w:i/>
                  <w:szCs w:val="20"/>
                  <w:lang w:val="en-US"/>
                </w:rPr>
                <w:t>www.sacsconsult.com.au</w:t>
              </w:r>
            </w:hyperlink>
          </w:p>
          <w:p w14:paraId="32940767" w14:textId="203A53AA" w:rsidR="009073EC" w:rsidRPr="00023015" w:rsidRDefault="009073EC" w:rsidP="00023015">
            <w:pPr>
              <w:autoSpaceDE w:val="0"/>
              <w:autoSpaceDN w:val="0"/>
              <w:adjustRightInd w:val="0"/>
              <w:spacing w:line="360" w:lineRule="auto"/>
              <w:ind w:left="403"/>
              <w:jc w:val="center"/>
              <w:rPr>
                <w:rStyle w:val="Hyperlink"/>
                <w:b/>
                <w:i/>
                <w:szCs w:val="20"/>
              </w:rPr>
            </w:pPr>
            <w:r w:rsidRPr="00023015">
              <w:rPr>
                <w:b/>
                <w:i/>
                <w:color w:val="800080"/>
                <w:szCs w:val="20"/>
              </w:rPr>
              <w:t xml:space="preserve">ALLTECH OUTSOURCED SOLUTIONS – </w:t>
            </w:r>
            <w:hyperlink r:id="rId20" w:history="1">
              <w:r w:rsidRPr="00023015">
                <w:rPr>
                  <w:rStyle w:val="Hyperlink"/>
                  <w:b/>
                  <w:i/>
                  <w:szCs w:val="20"/>
                </w:rPr>
                <w:t>www.alltechsolutions.com.au</w:t>
              </w:r>
            </w:hyperlink>
          </w:p>
          <w:p w14:paraId="6D6647BA" w14:textId="77777777" w:rsidR="00023015" w:rsidRDefault="00023015" w:rsidP="00023015">
            <w:pPr>
              <w:autoSpaceDE w:val="0"/>
              <w:autoSpaceDN w:val="0"/>
              <w:adjustRightInd w:val="0"/>
              <w:spacing w:after="120"/>
              <w:ind w:left="403"/>
              <w:jc w:val="center"/>
              <w:rPr>
                <w:b/>
                <w:bCs w:val="0"/>
                <w:i/>
                <w:color w:val="800080"/>
                <w:szCs w:val="20"/>
              </w:rPr>
            </w:pPr>
            <w:r w:rsidRPr="00023015">
              <w:rPr>
                <w:b/>
                <w:bCs w:val="0"/>
                <w:i/>
                <w:color w:val="800080"/>
                <w:szCs w:val="20"/>
              </w:rPr>
              <w:t xml:space="preserve">ETHOS MIGRATION LAWYERS – </w:t>
            </w:r>
            <w:hyperlink r:id="rId21" w:history="1">
              <w:r w:rsidRPr="00023015">
                <w:rPr>
                  <w:rStyle w:val="Hyperlink"/>
                  <w:b/>
                  <w:bCs w:val="0"/>
                  <w:i/>
                  <w:szCs w:val="20"/>
                </w:rPr>
                <w:t>www.ethosmigration.com.au</w:t>
              </w:r>
            </w:hyperlink>
            <w:r w:rsidRPr="00023015">
              <w:rPr>
                <w:b/>
                <w:bCs w:val="0"/>
                <w:i/>
                <w:color w:val="800080"/>
                <w:szCs w:val="20"/>
              </w:rPr>
              <w:t xml:space="preserve"> </w:t>
            </w:r>
          </w:p>
          <w:p w14:paraId="2552AB72" w14:textId="56F2EA21" w:rsidR="007942C4" w:rsidRDefault="007942C4" w:rsidP="007942C4">
            <w:pPr>
              <w:autoSpaceDE w:val="0"/>
              <w:autoSpaceDN w:val="0"/>
              <w:adjustRightInd w:val="0"/>
              <w:spacing w:after="120"/>
              <w:ind w:left="403"/>
              <w:jc w:val="center"/>
              <w:rPr>
                <w:b/>
                <w:bCs w:val="0"/>
                <w:i/>
                <w:color w:val="800080"/>
                <w:szCs w:val="20"/>
              </w:rPr>
            </w:pPr>
            <w:r>
              <w:rPr>
                <w:b/>
                <w:bCs w:val="0"/>
                <w:i/>
                <w:color w:val="800080"/>
                <w:szCs w:val="20"/>
              </w:rPr>
              <w:t>PEOPLE FOR SUCCESS</w:t>
            </w:r>
            <w:r w:rsidRPr="00023015">
              <w:rPr>
                <w:b/>
                <w:bCs w:val="0"/>
                <w:i/>
                <w:color w:val="800080"/>
                <w:szCs w:val="20"/>
              </w:rPr>
              <w:t xml:space="preserve"> – </w:t>
            </w:r>
            <w:hyperlink r:id="rId22" w:history="1">
              <w:r w:rsidR="007A11F6" w:rsidRPr="000E57AD">
                <w:rPr>
                  <w:rStyle w:val="Hyperlink"/>
                  <w:b/>
                  <w:bCs w:val="0"/>
                  <w:i/>
                  <w:szCs w:val="20"/>
                </w:rPr>
                <w:t>www.peopleforsuccess.com.au</w:t>
              </w:r>
            </w:hyperlink>
            <w:r w:rsidRPr="00023015">
              <w:rPr>
                <w:b/>
                <w:bCs w:val="0"/>
                <w:i/>
                <w:color w:val="800080"/>
                <w:szCs w:val="20"/>
              </w:rPr>
              <w:t xml:space="preserve"> </w:t>
            </w:r>
          </w:p>
          <w:p w14:paraId="6CCA28A5" w14:textId="6E867588" w:rsidR="005F7E5D" w:rsidRPr="00023015" w:rsidRDefault="005F7E5D" w:rsidP="005F7E5D">
            <w:pPr>
              <w:autoSpaceDE w:val="0"/>
              <w:autoSpaceDN w:val="0"/>
              <w:adjustRightInd w:val="0"/>
              <w:spacing w:after="120"/>
              <w:ind w:left="403"/>
              <w:jc w:val="center"/>
              <w:rPr>
                <w:b/>
                <w:bCs w:val="0"/>
                <w:i/>
                <w:color w:val="800080"/>
                <w:szCs w:val="20"/>
              </w:rPr>
            </w:pPr>
            <w:r w:rsidRPr="00C4299B">
              <w:rPr>
                <w:b/>
                <w:bCs w:val="0"/>
                <w:i/>
                <w:color w:val="800080"/>
                <w:szCs w:val="20"/>
              </w:rPr>
              <w:t>C</w:t>
            </w:r>
            <w:r w:rsidRPr="00C4299B">
              <w:rPr>
                <w:b/>
                <w:i/>
                <w:color w:val="800080"/>
              </w:rPr>
              <w:t>OURTENELL WHS TRAINING</w:t>
            </w:r>
            <w:r w:rsidRPr="00023015">
              <w:rPr>
                <w:b/>
                <w:bCs w:val="0"/>
                <w:i/>
                <w:color w:val="800080"/>
                <w:szCs w:val="20"/>
              </w:rPr>
              <w:t xml:space="preserve"> – </w:t>
            </w:r>
            <w:hyperlink r:id="rId23" w:history="1">
              <w:r w:rsidR="00C4299B" w:rsidRPr="003A5BAE">
                <w:rPr>
                  <w:rStyle w:val="Hyperlink"/>
                  <w:b/>
                  <w:bCs w:val="0"/>
                  <w:i/>
                  <w:szCs w:val="20"/>
                </w:rPr>
                <w:t>www.courtenell.com.au</w:t>
              </w:r>
            </w:hyperlink>
            <w:r w:rsidRPr="00023015">
              <w:rPr>
                <w:b/>
                <w:bCs w:val="0"/>
                <w:i/>
                <w:color w:val="800080"/>
                <w:szCs w:val="20"/>
              </w:rPr>
              <w:t xml:space="preserve"> </w:t>
            </w:r>
          </w:p>
          <w:p w14:paraId="0CB9591E" w14:textId="77777777" w:rsidR="006C5060" w:rsidRPr="008C020F" w:rsidRDefault="006C5060" w:rsidP="0018535A">
            <w:pPr>
              <w:autoSpaceDE w:val="0"/>
              <w:autoSpaceDN w:val="0"/>
              <w:adjustRightInd w:val="0"/>
              <w:spacing w:line="360" w:lineRule="auto"/>
              <w:ind w:left="403"/>
              <w:jc w:val="center"/>
              <w:rPr>
                <w:b/>
                <w:bCs w:val="0"/>
                <w:i/>
                <w:color w:val="0000FF"/>
                <w:szCs w:val="20"/>
                <w:u w:val="single"/>
                <w:lang w:val="en-US"/>
              </w:rPr>
            </w:pPr>
          </w:p>
        </w:tc>
      </w:tr>
    </w:tbl>
    <w:tbl>
      <w:tblPr>
        <w:tblStyle w:val="TableGrid"/>
        <w:tblW w:w="9208" w:type="dxa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2543"/>
        <w:gridCol w:w="3702"/>
      </w:tblGrid>
      <w:tr w:rsidR="000A203A" w14:paraId="0CB36A2B" w14:textId="77777777" w:rsidTr="00B63FF0">
        <w:tc>
          <w:tcPr>
            <w:tcW w:w="3676" w:type="dxa"/>
          </w:tcPr>
          <w:p w14:paraId="5C02D6D1" w14:textId="4EB3D8C0" w:rsidR="0018535A" w:rsidRDefault="00484BCB" w:rsidP="00A32305">
            <w:r>
              <w:rPr>
                <w:noProof/>
                <w:lang w:eastAsia="en-AU"/>
              </w:rPr>
              <w:drawing>
                <wp:anchor distT="0" distB="0" distL="114300" distR="114300" simplePos="0" relativeHeight="251660293" behindDoc="1" locked="0" layoutInCell="1" allowOverlap="1" wp14:anchorId="648F12A4" wp14:editId="5FCB161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161925</wp:posOffset>
                  </wp:positionV>
                  <wp:extent cx="1238250" cy="770890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1268" y="20817"/>
                      <wp:lineTo x="21268" y="0"/>
                      <wp:lineTo x="0" y="0"/>
                    </wp:wrapPolygon>
                  </wp:wrapTight>
                  <wp:docPr id="15" name="Picture 15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6" w:type="dxa"/>
          </w:tcPr>
          <w:p w14:paraId="73F7EAF6" w14:textId="77777777" w:rsidR="0018535A" w:rsidRDefault="0018535A" w:rsidP="00A32305">
            <w:r>
              <w:rPr>
                <w:noProof/>
                <w:color w:val="CC0000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05E75316" wp14:editId="166B25DF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132715</wp:posOffset>
                  </wp:positionV>
                  <wp:extent cx="1495425" cy="678815"/>
                  <wp:effectExtent l="0" t="0" r="9525" b="6985"/>
                  <wp:wrapTight wrapText="bothSides">
                    <wp:wrapPolygon edited="0">
                      <wp:start x="0" y="0"/>
                      <wp:lineTo x="0" y="21216"/>
                      <wp:lineTo x="21462" y="21216"/>
                      <wp:lineTo x="21462" y="0"/>
                      <wp:lineTo x="0" y="0"/>
                    </wp:wrapPolygon>
                  </wp:wrapTight>
                  <wp:docPr id="4" name="Picture 4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6" w:type="dxa"/>
          </w:tcPr>
          <w:p w14:paraId="06C40705" w14:textId="77777777" w:rsidR="009073EC" w:rsidRDefault="009073EC" w:rsidP="00A32305"/>
          <w:p w14:paraId="08FDD3CF" w14:textId="20EC52C2" w:rsidR="0018535A" w:rsidRDefault="009073EC" w:rsidP="00A32305">
            <w:r>
              <w:rPr>
                <w:noProof/>
              </w:rPr>
              <w:drawing>
                <wp:inline distT="0" distB="0" distL="0" distR="0" wp14:anchorId="310FEA2F" wp14:editId="4A97E9AF">
                  <wp:extent cx="1733550" cy="6032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03A" w14:paraId="4E59CD98" w14:textId="77777777" w:rsidTr="00B63FF0">
        <w:tc>
          <w:tcPr>
            <w:tcW w:w="3676" w:type="dxa"/>
          </w:tcPr>
          <w:p w14:paraId="59FCAF6A" w14:textId="77777777" w:rsidR="0018535A" w:rsidRDefault="0018535A" w:rsidP="00A32305"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4" behindDoc="1" locked="0" layoutInCell="1" allowOverlap="1" wp14:anchorId="36D83A53" wp14:editId="204243B8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107950</wp:posOffset>
                  </wp:positionV>
                  <wp:extent cx="1190625" cy="488950"/>
                  <wp:effectExtent l="0" t="0" r="9525" b="6350"/>
                  <wp:wrapTight wrapText="bothSides">
                    <wp:wrapPolygon edited="0">
                      <wp:start x="0" y="0"/>
                      <wp:lineTo x="0" y="21039"/>
                      <wp:lineTo x="21427" y="21039"/>
                      <wp:lineTo x="2142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6" w:type="dxa"/>
          </w:tcPr>
          <w:p w14:paraId="4DE24D66" w14:textId="52DDFA42" w:rsidR="0018535A" w:rsidRDefault="00110183" w:rsidP="00DF339F">
            <w:pPr>
              <w:ind w:left="-185" w:right="-497" w:firstLine="81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4389" behindDoc="1" locked="0" layoutInCell="1" allowOverlap="1" wp14:anchorId="28D6A41F" wp14:editId="586DADC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147955</wp:posOffset>
                  </wp:positionV>
                  <wp:extent cx="132397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445" y="20983"/>
                      <wp:lineTo x="21445" y="0"/>
                      <wp:lineTo x="0" y="0"/>
                    </wp:wrapPolygon>
                  </wp:wrapTight>
                  <wp:docPr id="7" name="Picture 7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6" w:type="dxa"/>
          </w:tcPr>
          <w:p w14:paraId="7DC01E5D" w14:textId="2097203A" w:rsidR="0018535A" w:rsidRDefault="00DF339F" w:rsidP="00A32305">
            <w:r w:rsidRPr="0022585D">
              <w:rPr>
                <w:noProof/>
              </w:rPr>
              <w:drawing>
                <wp:inline distT="0" distB="0" distL="0" distR="0" wp14:anchorId="28D607FE" wp14:editId="60BC1B2C">
                  <wp:extent cx="2025650" cy="666750"/>
                  <wp:effectExtent l="0" t="0" r="0" b="0"/>
                  <wp:docPr id="1744534095" name="Picture 3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03A" w14:paraId="4FD2E420" w14:textId="77777777" w:rsidTr="00B63FF0">
        <w:trPr>
          <w:trHeight w:val="1644"/>
        </w:trPr>
        <w:tc>
          <w:tcPr>
            <w:tcW w:w="3676" w:type="dxa"/>
          </w:tcPr>
          <w:p w14:paraId="66312B24" w14:textId="60D3022E" w:rsidR="0018535A" w:rsidRDefault="00D22313" w:rsidP="00A32305">
            <w:r>
              <w:rPr>
                <w:noProof/>
              </w:rPr>
              <w:drawing>
                <wp:inline distT="0" distB="0" distL="0" distR="0" wp14:anchorId="1A07866A" wp14:editId="2DBC52F8">
                  <wp:extent cx="1409700" cy="438150"/>
                  <wp:effectExtent l="0" t="0" r="0" b="0"/>
                  <wp:docPr id="1124236392" name="Picture 1124236392">
                    <a:hlinkClick xmlns:a="http://schemas.openxmlformats.org/drawingml/2006/main" r:id="rId3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hlinkClick r:id="rId34"/>
                          </pic:cNvPr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14:paraId="0750E5A3" w14:textId="77777777" w:rsidR="0018535A" w:rsidRPr="00BA2EAA" w:rsidRDefault="0018535A" w:rsidP="00A32305">
            <w:r>
              <w:rPr>
                <w:noProof/>
                <w:color w:val="1F497D"/>
                <w:lang w:eastAsia="en-AU"/>
              </w:rPr>
              <w:drawing>
                <wp:anchor distT="0" distB="0" distL="114300" distR="114300" simplePos="0" relativeHeight="251658245" behindDoc="1" locked="0" layoutInCell="1" allowOverlap="1" wp14:anchorId="26EE4028" wp14:editId="2AA10859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147320</wp:posOffset>
                  </wp:positionV>
                  <wp:extent cx="1428750" cy="709930"/>
                  <wp:effectExtent l="0" t="0" r="0" b="0"/>
                  <wp:wrapTight wrapText="bothSides">
                    <wp:wrapPolygon edited="0">
                      <wp:start x="2880" y="0"/>
                      <wp:lineTo x="0" y="4057"/>
                      <wp:lineTo x="0" y="15070"/>
                      <wp:lineTo x="2016" y="19127"/>
                      <wp:lineTo x="3744" y="20866"/>
                      <wp:lineTo x="6048" y="20866"/>
                      <wp:lineTo x="18720" y="20286"/>
                      <wp:lineTo x="20736" y="12172"/>
                      <wp:lineTo x="21024" y="7535"/>
                      <wp:lineTo x="18720" y="2318"/>
                      <wp:lineTo x="16992" y="0"/>
                      <wp:lineTo x="288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46" w:type="dxa"/>
          </w:tcPr>
          <w:p w14:paraId="0E10DDDD" w14:textId="0DF4B14F" w:rsidR="00B97CDF" w:rsidRDefault="00C9761C" w:rsidP="00A32305">
            <w:pPr>
              <w:ind w:right="180"/>
              <w:rPr>
                <w:noProof/>
                <w:color w:val="CC0000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7F42E1BC" wp14:editId="27A18E04">
                  <wp:extent cx="1828800" cy="787400"/>
                  <wp:effectExtent l="0" t="0" r="0" b="0"/>
                  <wp:docPr id="17" name="Picture 17">
                    <a:hlinkClick xmlns:a="http://schemas.openxmlformats.org/drawingml/2006/main" r:id="rId3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37"/>
                          </pic:cNvPr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664B9" w14:textId="4A5AB739" w:rsidR="009073EC" w:rsidRDefault="009073EC" w:rsidP="00A32305"/>
        </w:tc>
      </w:tr>
      <w:tr w:rsidR="000A203A" w14:paraId="2B77F41B" w14:textId="77777777" w:rsidTr="00B63FF0">
        <w:tc>
          <w:tcPr>
            <w:tcW w:w="3676" w:type="dxa"/>
          </w:tcPr>
          <w:p w14:paraId="68866E13" w14:textId="1533E971" w:rsidR="0018535A" w:rsidRDefault="0018535A" w:rsidP="00A32305"/>
        </w:tc>
        <w:tc>
          <w:tcPr>
            <w:tcW w:w="2586" w:type="dxa"/>
          </w:tcPr>
          <w:p w14:paraId="2A5AEF95" w14:textId="5A962487" w:rsidR="00B97CDF" w:rsidRDefault="000A203A" w:rsidP="00A32305">
            <w:r>
              <w:rPr>
                <w:noProof/>
                <w:lang w:eastAsia="en-AU"/>
              </w:rPr>
              <w:drawing>
                <wp:anchor distT="0" distB="0" distL="114300" distR="114300" simplePos="0" relativeHeight="251668485" behindDoc="1" locked="0" layoutInCell="1" allowOverlap="1" wp14:anchorId="4D04267C" wp14:editId="33453BE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163830</wp:posOffset>
                  </wp:positionV>
                  <wp:extent cx="1247775" cy="255905"/>
                  <wp:effectExtent l="0" t="0" r="9525" b="0"/>
                  <wp:wrapTight wrapText="bothSides">
                    <wp:wrapPolygon edited="0">
                      <wp:start x="0" y="0"/>
                      <wp:lineTo x="0" y="19295"/>
                      <wp:lineTo x="21435" y="19295"/>
                      <wp:lineTo x="21435" y="0"/>
                      <wp:lineTo x="0" y="0"/>
                    </wp:wrapPolygon>
                  </wp:wrapTight>
                  <wp:docPr id="1447547957" name="Picture 1447547957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39AF90" w14:textId="5B5A6F9C" w:rsidR="0018535A" w:rsidRDefault="0018535A" w:rsidP="00A32305"/>
        </w:tc>
        <w:tc>
          <w:tcPr>
            <w:tcW w:w="2946" w:type="dxa"/>
          </w:tcPr>
          <w:p w14:paraId="2810E6EE" w14:textId="59B23D6E" w:rsidR="0018535A" w:rsidRDefault="0018535A" w:rsidP="00A32305"/>
        </w:tc>
      </w:tr>
      <w:tr w:rsidR="000A203A" w14:paraId="25A530DC" w14:textId="77777777" w:rsidTr="00484BCB">
        <w:trPr>
          <w:trHeight w:val="144"/>
        </w:trPr>
        <w:tc>
          <w:tcPr>
            <w:tcW w:w="3676" w:type="dxa"/>
          </w:tcPr>
          <w:p w14:paraId="33DC79C4" w14:textId="2F2733E7" w:rsidR="0018535A" w:rsidRDefault="00484BCB" w:rsidP="00484BCB">
            <w:pPr>
              <w:rPr>
                <w:noProof/>
                <w:color w:val="1F497D"/>
                <w:lang w:eastAsia="en-AU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082FA01" wp14:editId="13CFEC18">
                  <wp:extent cx="2216150" cy="1187450"/>
                  <wp:effectExtent l="0" t="0" r="0" b="0"/>
                  <wp:docPr id="6" name="Picture 6" descr="Text&#10;&#10;Description automatically generated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>
                            <a:hlinkClick r:id="rId4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14:paraId="2C381265" w14:textId="2E5B7A85" w:rsidR="0018535A" w:rsidRDefault="00456E4F" w:rsidP="00A32305">
            <w:pPr>
              <w:rPr>
                <w:noProof/>
                <w:lang w:eastAsia="en-AU"/>
              </w:rPr>
            </w:pPr>
            <w:r w:rsidRPr="00231604">
              <w:rPr>
                <w:noProof/>
              </w:rPr>
              <w:drawing>
                <wp:inline distT="0" distB="0" distL="0" distR="0" wp14:anchorId="462D0522" wp14:editId="2B170D06">
                  <wp:extent cx="1079500" cy="1555750"/>
                  <wp:effectExtent l="0" t="0" r="6350" b="6350"/>
                  <wp:docPr id="990135633" name="Picture 5" descr="A blue horse with a shield and a red circle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 blue horse with a shield and a red circle on i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6" w:type="dxa"/>
          </w:tcPr>
          <w:p w14:paraId="7E267D63" w14:textId="002328B9" w:rsidR="0018535A" w:rsidRDefault="00D22313" w:rsidP="00A32305">
            <w:pPr>
              <w:rPr>
                <w:noProof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5FDDE984" wp14:editId="5F546284">
                  <wp:extent cx="2254250" cy="965200"/>
                  <wp:effectExtent l="0" t="0" r="0" b="6350"/>
                  <wp:docPr id="168148280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48280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C1E386" w14:textId="5D63C4B7" w:rsidR="0018535A" w:rsidRDefault="0018535A" w:rsidP="00484BCB">
      <w:pPr>
        <w:rPr>
          <w:i/>
        </w:rPr>
      </w:pPr>
    </w:p>
    <w:sectPr w:rsidR="0018535A" w:rsidSect="00ED77E6">
      <w:footerReference w:type="default" r:id="rId46"/>
      <w:pgSz w:w="11907" w:h="16840" w:code="9"/>
      <w:pgMar w:top="851" w:right="567" w:bottom="51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FB3F5" w14:textId="77777777" w:rsidR="00ED77E6" w:rsidRDefault="00ED77E6">
      <w:r>
        <w:separator/>
      </w:r>
    </w:p>
  </w:endnote>
  <w:endnote w:type="continuationSeparator" w:id="0">
    <w:p w14:paraId="45A48038" w14:textId="77777777" w:rsidR="00ED77E6" w:rsidRDefault="00ED77E6">
      <w:r>
        <w:continuationSeparator/>
      </w:r>
    </w:p>
  </w:endnote>
  <w:endnote w:type="continuationNotice" w:id="1">
    <w:p w14:paraId="3C84E1C5" w14:textId="77777777" w:rsidR="00ED77E6" w:rsidRDefault="00ED77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5695D" w14:textId="77777777" w:rsidR="00687E73" w:rsidRDefault="00687E73" w:rsidP="00046083">
    <w:pPr>
      <w:spacing w:after="120"/>
    </w:pPr>
    <w:r>
      <w:t>________________________________________________________________________________________________</w:t>
    </w:r>
    <w:r w:rsidR="00567EFD" w:rsidRPr="00567EFD">
      <w:rPr>
        <w:sz w:val="16"/>
        <w:szCs w:val="16"/>
      </w:rPr>
      <w:t xml:space="preserve"> </w:t>
    </w:r>
    <w:r w:rsidR="00567EFD" w:rsidRPr="00046083">
      <w:rPr>
        <w:sz w:val="16"/>
        <w:szCs w:val="16"/>
      </w:rPr>
      <w:t>Organiser:</w:t>
    </w:r>
    <w:r w:rsidR="00567EFD">
      <w:rPr>
        <w:sz w:val="16"/>
        <w:szCs w:val="16"/>
      </w:rPr>
      <w:t xml:space="preserve">    </w:t>
    </w:r>
    <w:r w:rsidR="00567EFD" w:rsidRPr="00046083">
      <w:rPr>
        <w:sz w:val="16"/>
        <w:szCs w:val="16"/>
      </w:rPr>
      <w:t>Joanne Wayte, Impact Executive Solutions</w:t>
    </w:r>
    <w:r w:rsidR="00567EFD">
      <w:rPr>
        <w:sz w:val="16"/>
        <w:szCs w:val="16"/>
      </w:rPr>
      <w:t xml:space="preserve">    </w:t>
    </w:r>
    <w:hyperlink r:id="rId1" w:history="1">
      <w:r w:rsidR="00567EFD" w:rsidRPr="00046083">
        <w:rPr>
          <w:rStyle w:val="Hyperlink"/>
          <w:sz w:val="16"/>
          <w:szCs w:val="16"/>
        </w:rPr>
        <w:t>jwayte@impactexecutive.com.au</w:t>
      </w:r>
    </w:hyperlink>
    <w:r w:rsidR="00567EFD" w:rsidRPr="00046083">
      <w:rPr>
        <w:sz w:val="16"/>
        <w:szCs w:val="16"/>
      </w:rPr>
      <w:t xml:space="preserve"> </w:t>
    </w:r>
    <w:r w:rsidR="00567EFD">
      <w:rPr>
        <w:sz w:val="16"/>
        <w:szCs w:val="16"/>
      </w:rPr>
      <w:t xml:space="preserve"> </w:t>
    </w:r>
    <w:r w:rsidR="00567EFD" w:rsidRPr="00046083">
      <w:rPr>
        <w:sz w:val="16"/>
        <w:szCs w:val="16"/>
      </w:rPr>
      <w:t xml:space="preserve">  0416 025 190</w:t>
    </w:r>
    <w:r w:rsidR="00567EFD">
      <w:rPr>
        <w:sz w:val="16"/>
        <w:szCs w:val="16"/>
      </w:rPr>
      <w:t xml:space="preserve">    </w:t>
    </w:r>
    <w:r w:rsidR="00567EFD" w:rsidRPr="00046083">
      <w:rPr>
        <w:sz w:val="16"/>
        <w:szCs w:val="16"/>
      </w:rPr>
      <w:t>C/- PO Box 3891, Parramatta NSW 2124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8CC77" w14:textId="77777777" w:rsidR="00ED77E6" w:rsidRDefault="00ED77E6">
      <w:r>
        <w:separator/>
      </w:r>
    </w:p>
  </w:footnote>
  <w:footnote w:type="continuationSeparator" w:id="0">
    <w:p w14:paraId="4DBB473C" w14:textId="77777777" w:rsidR="00ED77E6" w:rsidRDefault="00ED77E6">
      <w:r>
        <w:continuationSeparator/>
      </w:r>
    </w:p>
  </w:footnote>
  <w:footnote w:type="continuationNotice" w:id="1">
    <w:p w14:paraId="7748784B" w14:textId="77777777" w:rsidR="00ED77E6" w:rsidRDefault="00ED77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0E"/>
      </v:shape>
    </w:pict>
  </w:numPicBullet>
  <w:abstractNum w:abstractNumId="0" w15:restartNumberingAfterBreak="0">
    <w:nsid w:val="0ED773BE"/>
    <w:multiLevelType w:val="hybridMultilevel"/>
    <w:tmpl w:val="27EE1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1168"/>
    <w:multiLevelType w:val="multilevel"/>
    <w:tmpl w:val="EE3C0648"/>
    <w:styleLink w:val="MListBullets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pStyle w:val="Bullet2"/>
      <w:lvlText w:val="»"/>
      <w:lvlJc w:val="left"/>
      <w:pPr>
        <w:tabs>
          <w:tab w:val="num" w:pos="1361"/>
        </w:tabs>
        <w:ind w:left="1361" w:hanging="681"/>
      </w:pPr>
    </w:lvl>
    <w:lvl w:ilvl="2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722"/>
        </w:tabs>
        <w:ind w:left="2722" w:hanging="68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1009536D"/>
    <w:multiLevelType w:val="hybridMultilevel"/>
    <w:tmpl w:val="A17C9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3300"/>
    <w:multiLevelType w:val="hybridMultilevel"/>
    <w:tmpl w:val="8D0475E6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9407E"/>
    <w:multiLevelType w:val="hybridMultilevel"/>
    <w:tmpl w:val="E63AF1BA"/>
    <w:lvl w:ilvl="0" w:tplc="040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9435E54"/>
    <w:multiLevelType w:val="hybridMultilevel"/>
    <w:tmpl w:val="9F2A9EFA"/>
    <w:lvl w:ilvl="0" w:tplc="7758E332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E408A"/>
    <w:multiLevelType w:val="hybridMultilevel"/>
    <w:tmpl w:val="A9468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3624B"/>
    <w:multiLevelType w:val="hybridMultilevel"/>
    <w:tmpl w:val="CF081C6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696A6EA">
      <w:numFmt w:val="bullet"/>
      <w:lvlText w:val="·"/>
      <w:lvlJc w:val="left"/>
      <w:pPr>
        <w:ind w:left="1860" w:hanging="4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537275"/>
    <w:multiLevelType w:val="hybridMultilevel"/>
    <w:tmpl w:val="9834866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56E76F7"/>
    <w:multiLevelType w:val="multilevel"/>
    <w:tmpl w:val="51C8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02163B"/>
    <w:multiLevelType w:val="multilevel"/>
    <w:tmpl w:val="F6C2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5D1610"/>
    <w:multiLevelType w:val="multilevel"/>
    <w:tmpl w:val="422E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0E4247"/>
    <w:multiLevelType w:val="hybridMultilevel"/>
    <w:tmpl w:val="CC765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70897"/>
    <w:multiLevelType w:val="hybridMultilevel"/>
    <w:tmpl w:val="9252B9CE"/>
    <w:lvl w:ilvl="0" w:tplc="01BCF564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E616B1B"/>
    <w:multiLevelType w:val="multilevel"/>
    <w:tmpl w:val="D4D0B6A0"/>
    <w:styleLink w:val="MListNumparaNumbering"/>
    <w:lvl w:ilvl="0">
      <w:start w:val="1"/>
      <w:numFmt w:val="decimal"/>
      <w:pStyle w:val="numpara1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numpara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lowerLetter"/>
      <w:pStyle w:val="numpara3"/>
      <w:lvlText w:val="(%3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3">
      <w:start w:val="1"/>
      <w:numFmt w:val="lowerRoman"/>
      <w:pStyle w:val="numpara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upperLetter"/>
      <w:pStyle w:val="numpara5"/>
      <w:lvlText w:val="(%5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</w:abstractNum>
  <w:abstractNum w:abstractNumId="15" w15:restartNumberingAfterBreak="0">
    <w:nsid w:val="63CC54F8"/>
    <w:multiLevelType w:val="hybridMultilevel"/>
    <w:tmpl w:val="E8FEF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F19C1"/>
    <w:multiLevelType w:val="hybridMultilevel"/>
    <w:tmpl w:val="29A89ADE"/>
    <w:lvl w:ilvl="0" w:tplc="09A694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03F24"/>
    <w:multiLevelType w:val="hybridMultilevel"/>
    <w:tmpl w:val="8EEA21C8"/>
    <w:lvl w:ilvl="0" w:tplc="F46C746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0911976">
    <w:abstractNumId w:val="7"/>
  </w:num>
  <w:num w:numId="2" w16cid:durableId="1930576826">
    <w:abstractNumId w:val="3"/>
  </w:num>
  <w:num w:numId="3" w16cid:durableId="1902903571">
    <w:abstractNumId w:val="1"/>
  </w:num>
  <w:num w:numId="4" w16cid:durableId="308830719">
    <w:abstractNumId w:val="14"/>
  </w:num>
  <w:num w:numId="5" w16cid:durableId="240991784">
    <w:abstractNumId w:val="4"/>
  </w:num>
  <w:num w:numId="6" w16cid:durableId="1990330265">
    <w:abstractNumId w:val="2"/>
  </w:num>
  <w:num w:numId="7" w16cid:durableId="227113154">
    <w:abstractNumId w:val="0"/>
  </w:num>
  <w:num w:numId="8" w16cid:durableId="1750731457">
    <w:abstractNumId w:val="9"/>
  </w:num>
  <w:num w:numId="9" w16cid:durableId="1896039218">
    <w:abstractNumId w:val="11"/>
  </w:num>
  <w:num w:numId="10" w16cid:durableId="548690417">
    <w:abstractNumId w:val="10"/>
  </w:num>
  <w:num w:numId="11" w16cid:durableId="1995571984">
    <w:abstractNumId w:val="15"/>
  </w:num>
  <w:num w:numId="12" w16cid:durableId="1008944381">
    <w:abstractNumId w:val="6"/>
  </w:num>
  <w:num w:numId="13" w16cid:durableId="735517494">
    <w:abstractNumId w:val="13"/>
  </w:num>
  <w:num w:numId="14" w16cid:durableId="449519467">
    <w:abstractNumId w:val="12"/>
  </w:num>
  <w:num w:numId="15" w16cid:durableId="1930573605">
    <w:abstractNumId w:val="17"/>
  </w:num>
  <w:num w:numId="16" w16cid:durableId="1446080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382170">
    <w:abstractNumId w:val="16"/>
  </w:num>
  <w:num w:numId="18" w16cid:durableId="148616970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E6"/>
    <w:rsid w:val="000006DA"/>
    <w:rsid w:val="000018AC"/>
    <w:rsid w:val="00001B2B"/>
    <w:rsid w:val="00004B1B"/>
    <w:rsid w:val="00007060"/>
    <w:rsid w:val="0000740A"/>
    <w:rsid w:val="000135E0"/>
    <w:rsid w:val="000208E6"/>
    <w:rsid w:val="000220DC"/>
    <w:rsid w:val="00023015"/>
    <w:rsid w:val="00023227"/>
    <w:rsid w:val="00024383"/>
    <w:rsid w:val="00031F90"/>
    <w:rsid w:val="00032D81"/>
    <w:rsid w:val="00033358"/>
    <w:rsid w:val="00033A44"/>
    <w:rsid w:val="00034165"/>
    <w:rsid w:val="0003480B"/>
    <w:rsid w:val="0003562B"/>
    <w:rsid w:val="00037956"/>
    <w:rsid w:val="00041457"/>
    <w:rsid w:val="0004181E"/>
    <w:rsid w:val="00043C3D"/>
    <w:rsid w:val="00044D56"/>
    <w:rsid w:val="00044D65"/>
    <w:rsid w:val="000458CC"/>
    <w:rsid w:val="00045958"/>
    <w:rsid w:val="00046083"/>
    <w:rsid w:val="00055D40"/>
    <w:rsid w:val="00056935"/>
    <w:rsid w:val="000656E1"/>
    <w:rsid w:val="0007740D"/>
    <w:rsid w:val="00080B3A"/>
    <w:rsid w:val="000824CD"/>
    <w:rsid w:val="0008339B"/>
    <w:rsid w:val="00083466"/>
    <w:rsid w:val="000846F3"/>
    <w:rsid w:val="00084F17"/>
    <w:rsid w:val="000855F2"/>
    <w:rsid w:val="00085B74"/>
    <w:rsid w:val="00090F0C"/>
    <w:rsid w:val="00091AD5"/>
    <w:rsid w:val="00092669"/>
    <w:rsid w:val="00092ECA"/>
    <w:rsid w:val="00093AD1"/>
    <w:rsid w:val="00097672"/>
    <w:rsid w:val="000A0B89"/>
    <w:rsid w:val="000A1398"/>
    <w:rsid w:val="000A203A"/>
    <w:rsid w:val="000A2B26"/>
    <w:rsid w:val="000A2E21"/>
    <w:rsid w:val="000A485E"/>
    <w:rsid w:val="000A588C"/>
    <w:rsid w:val="000B1A47"/>
    <w:rsid w:val="000B3B1B"/>
    <w:rsid w:val="000B5461"/>
    <w:rsid w:val="000B571F"/>
    <w:rsid w:val="000C1456"/>
    <w:rsid w:val="000C2548"/>
    <w:rsid w:val="000C464F"/>
    <w:rsid w:val="000C4872"/>
    <w:rsid w:val="000C5276"/>
    <w:rsid w:val="000D2E95"/>
    <w:rsid w:val="000D36B2"/>
    <w:rsid w:val="000D56AF"/>
    <w:rsid w:val="000D6D48"/>
    <w:rsid w:val="000D6F61"/>
    <w:rsid w:val="000E2423"/>
    <w:rsid w:val="000E2793"/>
    <w:rsid w:val="000E5143"/>
    <w:rsid w:val="000E64AC"/>
    <w:rsid w:val="000E78FF"/>
    <w:rsid w:val="000F1C24"/>
    <w:rsid w:val="000F4C11"/>
    <w:rsid w:val="000F6641"/>
    <w:rsid w:val="000F670A"/>
    <w:rsid w:val="0010005B"/>
    <w:rsid w:val="001003E2"/>
    <w:rsid w:val="001020E5"/>
    <w:rsid w:val="00102499"/>
    <w:rsid w:val="00103099"/>
    <w:rsid w:val="0010395E"/>
    <w:rsid w:val="00105EC6"/>
    <w:rsid w:val="001064A0"/>
    <w:rsid w:val="00106B65"/>
    <w:rsid w:val="00107342"/>
    <w:rsid w:val="00107A42"/>
    <w:rsid w:val="00110183"/>
    <w:rsid w:val="001167D9"/>
    <w:rsid w:val="00117128"/>
    <w:rsid w:val="00120BF1"/>
    <w:rsid w:val="00121077"/>
    <w:rsid w:val="00123074"/>
    <w:rsid w:val="001244A9"/>
    <w:rsid w:val="0012480B"/>
    <w:rsid w:val="001259CB"/>
    <w:rsid w:val="001267E9"/>
    <w:rsid w:val="00131BA1"/>
    <w:rsid w:val="0013336C"/>
    <w:rsid w:val="00135D69"/>
    <w:rsid w:val="00144CF0"/>
    <w:rsid w:val="00146877"/>
    <w:rsid w:val="00147118"/>
    <w:rsid w:val="00147991"/>
    <w:rsid w:val="00150413"/>
    <w:rsid w:val="00160459"/>
    <w:rsid w:val="00165BA6"/>
    <w:rsid w:val="001716E8"/>
    <w:rsid w:val="00172E1E"/>
    <w:rsid w:val="00174727"/>
    <w:rsid w:val="00175DDF"/>
    <w:rsid w:val="001767F3"/>
    <w:rsid w:val="00182C40"/>
    <w:rsid w:val="00183FA5"/>
    <w:rsid w:val="0018535A"/>
    <w:rsid w:val="0018751B"/>
    <w:rsid w:val="00195FDA"/>
    <w:rsid w:val="00196A23"/>
    <w:rsid w:val="00197AF3"/>
    <w:rsid w:val="001A02F3"/>
    <w:rsid w:val="001A2636"/>
    <w:rsid w:val="001A7765"/>
    <w:rsid w:val="001A77F8"/>
    <w:rsid w:val="001A78B7"/>
    <w:rsid w:val="001B4A01"/>
    <w:rsid w:val="001B4AFB"/>
    <w:rsid w:val="001B4D7C"/>
    <w:rsid w:val="001B566B"/>
    <w:rsid w:val="001C430F"/>
    <w:rsid w:val="001C541D"/>
    <w:rsid w:val="001C7917"/>
    <w:rsid w:val="001D32D4"/>
    <w:rsid w:val="001E07CE"/>
    <w:rsid w:val="001E303E"/>
    <w:rsid w:val="001E6FFE"/>
    <w:rsid w:val="001E7356"/>
    <w:rsid w:val="001E75C2"/>
    <w:rsid w:val="001F1C6A"/>
    <w:rsid w:val="001F2338"/>
    <w:rsid w:val="001F37EE"/>
    <w:rsid w:val="001F5426"/>
    <w:rsid w:val="001F64B0"/>
    <w:rsid w:val="001F6C9D"/>
    <w:rsid w:val="002005CD"/>
    <w:rsid w:val="002014E6"/>
    <w:rsid w:val="002015A4"/>
    <w:rsid w:val="002068D9"/>
    <w:rsid w:val="00213521"/>
    <w:rsid w:val="00225643"/>
    <w:rsid w:val="002264DD"/>
    <w:rsid w:val="00231EB0"/>
    <w:rsid w:val="00232BC7"/>
    <w:rsid w:val="00234769"/>
    <w:rsid w:val="00235730"/>
    <w:rsid w:val="002370F0"/>
    <w:rsid w:val="00245797"/>
    <w:rsid w:val="002466C0"/>
    <w:rsid w:val="0024709C"/>
    <w:rsid w:val="002471B2"/>
    <w:rsid w:val="00250ECC"/>
    <w:rsid w:val="00250EE2"/>
    <w:rsid w:val="00250FF9"/>
    <w:rsid w:val="002517EF"/>
    <w:rsid w:val="00251F28"/>
    <w:rsid w:val="00253195"/>
    <w:rsid w:val="00253D06"/>
    <w:rsid w:val="0025507E"/>
    <w:rsid w:val="00255218"/>
    <w:rsid w:val="0025607F"/>
    <w:rsid w:val="00257580"/>
    <w:rsid w:val="002605C7"/>
    <w:rsid w:val="00262112"/>
    <w:rsid w:val="002649C2"/>
    <w:rsid w:val="002656D4"/>
    <w:rsid w:val="00265D99"/>
    <w:rsid w:val="00266E80"/>
    <w:rsid w:val="002704C3"/>
    <w:rsid w:val="0027159F"/>
    <w:rsid w:val="002739B2"/>
    <w:rsid w:val="002741C0"/>
    <w:rsid w:val="002763CB"/>
    <w:rsid w:val="00276654"/>
    <w:rsid w:val="00276948"/>
    <w:rsid w:val="00276B72"/>
    <w:rsid w:val="00277ADA"/>
    <w:rsid w:val="00281F86"/>
    <w:rsid w:val="00282978"/>
    <w:rsid w:val="00283D41"/>
    <w:rsid w:val="002845F3"/>
    <w:rsid w:val="00285567"/>
    <w:rsid w:val="002870B6"/>
    <w:rsid w:val="0029417B"/>
    <w:rsid w:val="00297C27"/>
    <w:rsid w:val="002A0084"/>
    <w:rsid w:val="002A1A13"/>
    <w:rsid w:val="002A53CA"/>
    <w:rsid w:val="002A6A29"/>
    <w:rsid w:val="002A7DCF"/>
    <w:rsid w:val="002B5121"/>
    <w:rsid w:val="002B6F82"/>
    <w:rsid w:val="002B72E5"/>
    <w:rsid w:val="002B7B0C"/>
    <w:rsid w:val="002C035F"/>
    <w:rsid w:val="002C21C0"/>
    <w:rsid w:val="002C4B23"/>
    <w:rsid w:val="002C5254"/>
    <w:rsid w:val="002C74AC"/>
    <w:rsid w:val="002C7EA7"/>
    <w:rsid w:val="002D1DFB"/>
    <w:rsid w:val="002D204B"/>
    <w:rsid w:val="002E0470"/>
    <w:rsid w:val="002E2B16"/>
    <w:rsid w:val="002E3638"/>
    <w:rsid w:val="002E3709"/>
    <w:rsid w:val="002E534C"/>
    <w:rsid w:val="002F0A58"/>
    <w:rsid w:val="002F2E5D"/>
    <w:rsid w:val="002F7221"/>
    <w:rsid w:val="00300EB7"/>
    <w:rsid w:val="00301C68"/>
    <w:rsid w:val="00302A14"/>
    <w:rsid w:val="00304943"/>
    <w:rsid w:val="003055C7"/>
    <w:rsid w:val="00306F0D"/>
    <w:rsid w:val="00307120"/>
    <w:rsid w:val="00307952"/>
    <w:rsid w:val="003079D7"/>
    <w:rsid w:val="00310419"/>
    <w:rsid w:val="0031411A"/>
    <w:rsid w:val="00314666"/>
    <w:rsid w:val="003157AC"/>
    <w:rsid w:val="00316A50"/>
    <w:rsid w:val="00317D3E"/>
    <w:rsid w:val="00320642"/>
    <w:rsid w:val="00321161"/>
    <w:rsid w:val="0032135E"/>
    <w:rsid w:val="003219AD"/>
    <w:rsid w:val="0032332E"/>
    <w:rsid w:val="00323407"/>
    <w:rsid w:val="00323422"/>
    <w:rsid w:val="003253BF"/>
    <w:rsid w:val="00333608"/>
    <w:rsid w:val="00333A1A"/>
    <w:rsid w:val="003346AD"/>
    <w:rsid w:val="00335F88"/>
    <w:rsid w:val="0033719D"/>
    <w:rsid w:val="0034055E"/>
    <w:rsid w:val="00346A31"/>
    <w:rsid w:val="00351B75"/>
    <w:rsid w:val="0035606C"/>
    <w:rsid w:val="0035717A"/>
    <w:rsid w:val="00362426"/>
    <w:rsid w:val="0036250A"/>
    <w:rsid w:val="0036301B"/>
    <w:rsid w:val="0036663A"/>
    <w:rsid w:val="0036750E"/>
    <w:rsid w:val="00375BB1"/>
    <w:rsid w:val="003766A4"/>
    <w:rsid w:val="00376DA2"/>
    <w:rsid w:val="003770A8"/>
    <w:rsid w:val="00381F59"/>
    <w:rsid w:val="0038296D"/>
    <w:rsid w:val="003862A4"/>
    <w:rsid w:val="00391359"/>
    <w:rsid w:val="00391491"/>
    <w:rsid w:val="00394ACE"/>
    <w:rsid w:val="00394D26"/>
    <w:rsid w:val="00394EA6"/>
    <w:rsid w:val="003976BE"/>
    <w:rsid w:val="003A12F3"/>
    <w:rsid w:val="003A5FD4"/>
    <w:rsid w:val="003A67CB"/>
    <w:rsid w:val="003A71C8"/>
    <w:rsid w:val="003B5EC8"/>
    <w:rsid w:val="003B6E61"/>
    <w:rsid w:val="003C0D20"/>
    <w:rsid w:val="003C118C"/>
    <w:rsid w:val="003C2BCC"/>
    <w:rsid w:val="003C3E77"/>
    <w:rsid w:val="003C5EDD"/>
    <w:rsid w:val="003C7B1D"/>
    <w:rsid w:val="003D0DD6"/>
    <w:rsid w:val="003D2464"/>
    <w:rsid w:val="003D2591"/>
    <w:rsid w:val="003D285E"/>
    <w:rsid w:val="003D2F85"/>
    <w:rsid w:val="003D3551"/>
    <w:rsid w:val="003D6F47"/>
    <w:rsid w:val="003E2A21"/>
    <w:rsid w:val="003E437B"/>
    <w:rsid w:val="003E49C6"/>
    <w:rsid w:val="003E53B2"/>
    <w:rsid w:val="003E5B49"/>
    <w:rsid w:val="003E7523"/>
    <w:rsid w:val="003F6E42"/>
    <w:rsid w:val="003F75D3"/>
    <w:rsid w:val="003F75DA"/>
    <w:rsid w:val="003F7E1F"/>
    <w:rsid w:val="003F7F41"/>
    <w:rsid w:val="00400260"/>
    <w:rsid w:val="00400F64"/>
    <w:rsid w:val="00401B6A"/>
    <w:rsid w:val="00403607"/>
    <w:rsid w:val="004060EB"/>
    <w:rsid w:val="00406AC8"/>
    <w:rsid w:val="00406CBB"/>
    <w:rsid w:val="00407FBC"/>
    <w:rsid w:val="00411102"/>
    <w:rsid w:val="004123A6"/>
    <w:rsid w:val="00414897"/>
    <w:rsid w:val="00414B80"/>
    <w:rsid w:val="00414EEA"/>
    <w:rsid w:val="00416644"/>
    <w:rsid w:val="00416EB1"/>
    <w:rsid w:val="004216CF"/>
    <w:rsid w:val="004218B1"/>
    <w:rsid w:val="004222BE"/>
    <w:rsid w:val="00422C65"/>
    <w:rsid w:val="004250C2"/>
    <w:rsid w:val="00425468"/>
    <w:rsid w:val="004254B8"/>
    <w:rsid w:val="00426BCE"/>
    <w:rsid w:val="00427E4F"/>
    <w:rsid w:val="00433AE2"/>
    <w:rsid w:val="00433B54"/>
    <w:rsid w:val="00434DE6"/>
    <w:rsid w:val="00436BC7"/>
    <w:rsid w:val="00443663"/>
    <w:rsid w:val="00445CEE"/>
    <w:rsid w:val="00446022"/>
    <w:rsid w:val="00446783"/>
    <w:rsid w:val="004529EA"/>
    <w:rsid w:val="00452A77"/>
    <w:rsid w:val="004537AC"/>
    <w:rsid w:val="00455782"/>
    <w:rsid w:val="00455AA8"/>
    <w:rsid w:val="00456E4F"/>
    <w:rsid w:val="004602DA"/>
    <w:rsid w:val="004603BF"/>
    <w:rsid w:val="0046673C"/>
    <w:rsid w:val="00467975"/>
    <w:rsid w:val="0047318B"/>
    <w:rsid w:val="00476320"/>
    <w:rsid w:val="004811EA"/>
    <w:rsid w:val="00484BCB"/>
    <w:rsid w:val="00484C84"/>
    <w:rsid w:val="00485383"/>
    <w:rsid w:val="004865CB"/>
    <w:rsid w:val="00486732"/>
    <w:rsid w:val="004874DA"/>
    <w:rsid w:val="00490E64"/>
    <w:rsid w:val="004932B6"/>
    <w:rsid w:val="004950E3"/>
    <w:rsid w:val="00496BF3"/>
    <w:rsid w:val="00496E5D"/>
    <w:rsid w:val="004A049F"/>
    <w:rsid w:val="004A2792"/>
    <w:rsid w:val="004A4CB8"/>
    <w:rsid w:val="004A70FA"/>
    <w:rsid w:val="004A7A68"/>
    <w:rsid w:val="004B16D6"/>
    <w:rsid w:val="004B68DA"/>
    <w:rsid w:val="004B6E3A"/>
    <w:rsid w:val="004B7E75"/>
    <w:rsid w:val="004C1973"/>
    <w:rsid w:val="004C1AE3"/>
    <w:rsid w:val="004C308B"/>
    <w:rsid w:val="004C4597"/>
    <w:rsid w:val="004C70D7"/>
    <w:rsid w:val="004C762C"/>
    <w:rsid w:val="004D138C"/>
    <w:rsid w:val="004D2951"/>
    <w:rsid w:val="004D37CA"/>
    <w:rsid w:val="004D3820"/>
    <w:rsid w:val="004D40B8"/>
    <w:rsid w:val="004D6E80"/>
    <w:rsid w:val="004D7BB9"/>
    <w:rsid w:val="004D7E99"/>
    <w:rsid w:val="004E6131"/>
    <w:rsid w:val="004F5A14"/>
    <w:rsid w:val="004F65BE"/>
    <w:rsid w:val="004F77CE"/>
    <w:rsid w:val="0050114E"/>
    <w:rsid w:val="00502CA5"/>
    <w:rsid w:val="0050446A"/>
    <w:rsid w:val="0050448C"/>
    <w:rsid w:val="00505614"/>
    <w:rsid w:val="0050664E"/>
    <w:rsid w:val="005074C0"/>
    <w:rsid w:val="00507B36"/>
    <w:rsid w:val="0051056E"/>
    <w:rsid w:val="00511247"/>
    <w:rsid w:val="00521DD0"/>
    <w:rsid w:val="00522188"/>
    <w:rsid w:val="00525109"/>
    <w:rsid w:val="00531B49"/>
    <w:rsid w:val="0053396B"/>
    <w:rsid w:val="00534AE3"/>
    <w:rsid w:val="00534C10"/>
    <w:rsid w:val="00534FC4"/>
    <w:rsid w:val="0053722F"/>
    <w:rsid w:val="0054007B"/>
    <w:rsid w:val="00540111"/>
    <w:rsid w:val="005474BD"/>
    <w:rsid w:val="0055002C"/>
    <w:rsid w:val="00552E44"/>
    <w:rsid w:val="005530F2"/>
    <w:rsid w:val="005543D9"/>
    <w:rsid w:val="00555271"/>
    <w:rsid w:val="00557102"/>
    <w:rsid w:val="00560147"/>
    <w:rsid w:val="00560BDD"/>
    <w:rsid w:val="00562204"/>
    <w:rsid w:val="00563DA4"/>
    <w:rsid w:val="0056581D"/>
    <w:rsid w:val="00566C7C"/>
    <w:rsid w:val="00567EFD"/>
    <w:rsid w:val="00571F20"/>
    <w:rsid w:val="00575292"/>
    <w:rsid w:val="0058219D"/>
    <w:rsid w:val="00586118"/>
    <w:rsid w:val="00587D42"/>
    <w:rsid w:val="00587DD8"/>
    <w:rsid w:val="00590D62"/>
    <w:rsid w:val="00594BB5"/>
    <w:rsid w:val="00595716"/>
    <w:rsid w:val="005A0F76"/>
    <w:rsid w:val="005A1A78"/>
    <w:rsid w:val="005A2679"/>
    <w:rsid w:val="005A28E0"/>
    <w:rsid w:val="005A2F43"/>
    <w:rsid w:val="005A4860"/>
    <w:rsid w:val="005A4A87"/>
    <w:rsid w:val="005A5DB8"/>
    <w:rsid w:val="005A6239"/>
    <w:rsid w:val="005B0E4A"/>
    <w:rsid w:val="005B69DB"/>
    <w:rsid w:val="005C11A9"/>
    <w:rsid w:val="005C3668"/>
    <w:rsid w:val="005C3E0F"/>
    <w:rsid w:val="005C42E9"/>
    <w:rsid w:val="005C62FE"/>
    <w:rsid w:val="005D0C69"/>
    <w:rsid w:val="005D1131"/>
    <w:rsid w:val="005D2B34"/>
    <w:rsid w:val="005D4C51"/>
    <w:rsid w:val="005D4E53"/>
    <w:rsid w:val="005D5643"/>
    <w:rsid w:val="005E06D5"/>
    <w:rsid w:val="005E092C"/>
    <w:rsid w:val="005E220E"/>
    <w:rsid w:val="005E2C4E"/>
    <w:rsid w:val="005E5822"/>
    <w:rsid w:val="005E5AC1"/>
    <w:rsid w:val="005F4C8D"/>
    <w:rsid w:val="005F5FFA"/>
    <w:rsid w:val="005F7E5D"/>
    <w:rsid w:val="0060047A"/>
    <w:rsid w:val="0060099B"/>
    <w:rsid w:val="00600AE1"/>
    <w:rsid w:val="0060179D"/>
    <w:rsid w:val="006018AB"/>
    <w:rsid w:val="00604794"/>
    <w:rsid w:val="0060593A"/>
    <w:rsid w:val="00615376"/>
    <w:rsid w:val="00617BD4"/>
    <w:rsid w:val="00623452"/>
    <w:rsid w:val="00623F3F"/>
    <w:rsid w:val="00625806"/>
    <w:rsid w:val="00630B82"/>
    <w:rsid w:val="00634D55"/>
    <w:rsid w:val="006364E4"/>
    <w:rsid w:val="0063790D"/>
    <w:rsid w:val="00641216"/>
    <w:rsid w:val="006418BF"/>
    <w:rsid w:val="00642900"/>
    <w:rsid w:val="00642C11"/>
    <w:rsid w:val="006466DA"/>
    <w:rsid w:val="006525C0"/>
    <w:rsid w:val="0065519E"/>
    <w:rsid w:val="0065756E"/>
    <w:rsid w:val="00660EA1"/>
    <w:rsid w:val="00661903"/>
    <w:rsid w:val="00661ED0"/>
    <w:rsid w:val="00662C47"/>
    <w:rsid w:val="00663A9F"/>
    <w:rsid w:val="00665A0D"/>
    <w:rsid w:val="006660BA"/>
    <w:rsid w:val="0066734D"/>
    <w:rsid w:val="00671721"/>
    <w:rsid w:val="0067191F"/>
    <w:rsid w:val="00674D41"/>
    <w:rsid w:val="0067554D"/>
    <w:rsid w:val="006755B0"/>
    <w:rsid w:val="0068086A"/>
    <w:rsid w:val="00687E73"/>
    <w:rsid w:val="00691B61"/>
    <w:rsid w:val="0069475B"/>
    <w:rsid w:val="00694F51"/>
    <w:rsid w:val="006A23F3"/>
    <w:rsid w:val="006A25D6"/>
    <w:rsid w:val="006A4BA6"/>
    <w:rsid w:val="006B10AC"/>
    <w:rsid w:val="006B187A"/>
    <w:rsid w:val="006B229D"/>
    <w:rsid w:val="006B44FF"/>
    <w:rsid w:val="006B5F62"/>
    <w:rsid w:val="006C2CA5"/>
    <w:rsid w:val="006C5060"/>
    <w:rsid w:val="006C5A5C"/>
    <w:rsid w:val="006C6E2C"/>
    <w:rsid w:val="006D16F4"/>
    <w:rsid w:val="006D2334"/>
    <w:rsid w:val="006D3EAD"/>
    <w:rsid w:val="006D6874"/>
    <w:rsid w:val="006D6BD5"/>
    <w:rsid w:val="006D7125"/>
    <w:rsid w:val="006E052D"/>
    <w:rsid w:val="006E0968"/>
    <w:rsid w:val="006E175E"/>
    <w:rsid w:val="006E203F"/>
    <w:rsid w:val="006E2BF2"/>
    <w:rsid w:val="006E42A5"/>
    <w:rsid w:val="006E51B2"/>
    <w:rsid w:val="006E7DB8"/>
    <w:rsid w:val="006F13FF"/>
    <w:rsid w:val="006F2208"/>
    <w:rsid w:val="006F5F95"/>
    <w:rsid w:val="006F62CC"/>
    <w:rsid w:val="006F7125"/>
    <w:rsid w:val="006F755C"/>
    <w:rsid w:val="006F76F2"/>
    <w:rsid w:val="006F7BDE"/>
    <w:rsid w:val="0070002F"/>
    <w:rsid w:val="007001BE"/>
    <w:rsid w:val="0070155D"/>
    <w:rsid w:val="007041B6"/>
    <w:rsid w:val="00705718"/>
    <w:rsid w:val="007074A2"/>
    <w:rsid w:val="00710085"/>
    <w:rsid w:val="0071106E"/>
    <w:rsid w:val="00713C59"/>
    <w:rsid w:val="00714C30"/>
    <w:rsid w:val="00714D30"/>
    <w:rsid w:val="007157D8"/>
    <w:rsid w:val="00716015"/>
    <w:rsid w:val="0071736C"/>
    <w:rsid w:val="007208EC"/>
    <w:rsid w:val="00721EC1"/>
    <w:rsid w:val="00723EBF"/>
    <w:rsid w:val="007325E2"/>
    <w:rsid w:val="00733442"/>
    <w:rsid w:val="0073613F"/>
    <w:rsid w:val="00736427"/>
    <w:rsid w:val="00740863"/>
    <w:rsid w:val="00743F2F"/>
    <w:rsid w:val="00745A98"/>
    <w:rsid w:val="00745F35"/>
    <w:rsid w:val="00746EBF"/>
    <w:rsid w:val="00750252"/>
    <w:rsid w:val="00750772"/>
    <w:rsid w:val="007518B5"/>
    <w:rsid w:val="00754FAD"/>
    <w:rsid w:val="007562A5"/>
    <w:rsid w:val="00757149"/>
    <w:rsid w:val="00760B86"/>
    <w:rsid w:val="00760F38"/>
    <w:rsid w:val="00761B6B"/>
    <w:rsid w:val="0076361A"/>
    <w:rsid w:val="0076669E"/>
    <w:rsid w:val="0077095C"/>
    <w:rsid w:val="007718EE"/>
    <w:rsid w:val="00772914"/>
    <w:rsid w:val="00773E77"/>
    <w:rsid w:val="0077409A"/>
    <w:rsid w:val="007749A2"/>
    <w:rsid w:val="00775231"/>
    <w:rsid w:val="00775AD1"/>
    <w:rsid w:val="00776F0C"/>
    <w:rsid w:val="00781737"/>
    <w:rsid w:val="0078420F"/>
    <w:rsid w:val="0078477D"/>
    <w:rsid w:val="00785180"/>
    <w:rsid w:val="00785299"/>
    <w:rsid w:val="007865DA"/>
    <w:rsid w:val="00786617"/>
    <w:rsid w:val="007908EA"/>
    <w:rsid w:val="00791936"/>
    <w:rsid w:val="007924C4"/>
    <w:rsid w:val="00793D1B"/>
    <w:rsid w:val="007942C4"/>
    <w:rsid w:val="00797232"/>
    <w:rsid w:val="007A11F6"/>
    <w:rsid w:val="007A1ACC"/>
    <w:rsid w:val="007A1C72"/>
    <w:rsid w:val="007A2818"/>
    <w:rsid w:val="007A37FC"/>
    <w:rsid w:val="007A3AF0"/>
    <w:rsid w:val="007A51AA"/>
    <w:rsid w:val="007A5A7F"/>
    <w:rsid w:val="007A6FCC"/>
    <w:rsid w:val="007B160A"/>
    <w:rsid w:val="007B35C3"/>
    <w:rsid w:val="007B3EE2"/>
    <w:rsid w:val="007B44B6"/>
    <w:rsid w:val="007B4677"/>
    <w:rsid w:val="007B5054"/>
    <w:rsid w:val="007B70BE"/>
    <w:rsid w:val="007C0102"/>
    <w:rsid w:val="007C0EE2"/>
    <w:rsid w:val="007C38A8"/>
    <w:rsid w:val="007C3BF1"/>
    <w:rsid w:val="007C514B"/>
    <w:rsid w:val="007C6FD4"/>
    <w:rsid w:val="007C7922"/>
    <w:rsid w:val="007E0530"/>
    <w:rsid w:val="007E3670"/>
    <w:rsid w:val="007E65AA"/>
    <w:rsid w:val="007F0918"/>
    <w:rsid w:val="007F0A21"/>
    <w:rsid w:val="007F335E"/>
    <w:rsid w:val="007F4AB4"/>
    <w:rsid w:val="00800662"/>
    <w:rsid w:val="00801594"/>
    <w:rsid w:val="00801703"/>
    <w:rsid w:val="00803BB2"/>
    <w:rsid w:val="00803E3E"/>
    <w:rsid w:val="00811413"/>
    <w:rsid w:val="008127D3"/>
    <w:rsid w:val="00816E10"/>
    <w:rsid w:val="00826A4C"/>
    <w:rsid w:val="008306B0"/>
    <w:rsid w:val="00831AF6"/>
    <w:rsid w:val="00833F20"/>
    <w:rsid w:val="00836513"/>
    <w:rsid w:val="00837602"/>
    <w:rsid w:val="00841440"/>
    <w:rsid w:val="008417DF"/>
    <w:rsid w:val="008418EA"/>
    <w:rsid w:val="00842232"/>
    <w:rsid w:val="008432F3"/>
    <w:rsid w:val="00844065"/>
    <w:rsid w:val="00844F57"/>
    <w:rsid w:val="00845407"/>
    <w:rsid w:val="00846A7B"/>
    <w:rsid w:val="00852529"/>
    <w:rsid w:val="00855BCA"/>
    <w:rsid w:val="00861023"/>
    <w:rsid w:val="00865195"/>
    <w:rsid w:val="00867659"/>
    <w:rsid w:val="0086778B"/>
    <w:rsid w:val="00871AC4"/>
    <w:rsid w:val="008721B4"/>
    <w:rsid w:val="00873004"/>
    <w:rsid w:val="00873711"/>
    <w:rsid w:val="00874598"/>
    <w:rsid w:val="00880DD8"/>
    <w:rsid w:val="00881383"/>
    <w:rsid w:val="00882F1C"/>
    <w:rsid w:val="008837DA"/>
    <w:rsid w:val="00884C4B"/>
    <w:rsid w:val="00884D1F"/>
    <w:rsid w:val="0088752A"/>
    <w:rsid w:val="00890131"/>
    <w:rsid w:val="00891B5A"/>
    <w:rsid w:val="00892524"/>
    <w:rsid w:val="00895317"/>
    <w:rsid w:val="00897C71"/>
    <w:rsid w:val="008A05E7"/>
    <w:rsid w:val="008A2048"/>
    <w:rsid w:val="008A77ED"/>
    <w:rsid w:val="008B49EF"/>
    <w:rsid w:val="008B7AC9"/>
    <w:rsid w:val="008C020F"/>
    <w:rsid w:val="008C162C"/>
    <w:rsid w:val="008C5A22"/>
    <w:rsid w:val="008C79F6"/>
    <w:rsid w:val="008C7DF3"/>
    <w:rsid w:val="008D1010"/>
    <w:rsid w:val="008E107A"/>
    <w:rsid w:val="008E16BF"/>
    <w:rsid w:val="008E23F0"/>
    <w:rsid w:val="008E4B08"/>
    <w:rsid w:val="008E7D19"/>
    <w:rsid w:val="008F02C1"/>
    <w:rsid w:val="008F0544"/>
    <w:rsid w:val="008F175D"/>
    <w:rsid w:val="008F3081"/>
    <w:rsid w:val="008F3706"/>
    <w:rsid w:val="008F51E7"/>
    <w:rsid w:val="008F566A"/>
    <w:rsid w:val="008F5D8E"/>
    <w:rsid w:val="008F64DB"/>
    <w:rsid w:val="008F79AA"/>
    <w:rsid w:val="00901367"/>
    <w:rsid w:val="00902319"/>
    <w:rsid w:val="00902AF3"/>
    <w:rsid w:val="009073EC"/>
    <w:rsid w:val="00907A14"/>
    <w:rsid w:val="00911E1C"/>
    <w:rsid w:val="009150A9"/>
    <w:rsid w:val="00916530"/>
    <w:rsid w:val="00916BA9"/>
    <w:rsid w:val="00917C35"/>
    <w:rsid w:val="00917EE4"/>
    <w:rsid w:val="009215B3"/>
    <w:rsid w:val="00921D9E"/>
    <w:rsid w:val="00922A94"/>
    <w:rsid w:val="0092374D"/>
    <w:rsid w:val="0092730B"/>
    <w:rsid w:val="00927A48"/>
    <w:rsid w:val="00930360"/>
    <w:rsid w:val="00933243"/>
    <w:rsid w:val="009367BE"/>
    <w:rsid w:val="00940982"/>
    <w:rsid w:val="00943A1B"/>
    <w:rsid w:val="00943BA6"/>
    <w:rsid w:val="00944BB4"/>
    <w:rsid w:val="00944EA9"/>
    <w:rsid w:val="00945971"/>
    <w:rsid w:val="00950024"/>
    <w:rsid w:val="00950C5C"/>
    <w:rsid w:val="009529E0"/>
    <w:rsid w:val="0095411B"/>
    <w:rsid w:val="0095685E"/>
    <w:rsid w:val="009600C8"/>
    <w:rsid w:val="00960DFC"/>
    <w:rsid w:val="009612E1"/>
    <w:rsid w:val="009639C0"/>
    <w:rsid w:val="009672FB"/>
    <w:rsid w:val="00967815"/>
    <w:rsid w:val="009679C6"/>
    <w:rsid w:val="009707C0"/>
    <w:rsid w:val="009729E7"/>
    <w:rsid w:val="0097332E"/>
    <w:rsid w:val="00973A5A"/>
    <w:rsid w:val="00973C5C"/>
    <w:rsid w:val="00975B26"/>
    <w:rsid w:val="009770EE"/>
    <w:rsid w:val="00981A03"/>
    <w:rsid w:val="009839B8"/>
    <w:rsid w:val="00983EA7"/>
    <w:rsid w:val="00987A98"/>
    <w:rsid w:val="009A03D7"/>
    <w:rsid w:val="009A34B1"/>
    <w:rsid w:val="009A5FD0"/>
    <w:rsid w:val="009A7DE6"/>
    <w:rsid w:val="009B4A1B"/>
    <w:rsid w:val="009B547A"/>
    <w:rsid w:val="009B5954"/>
    <w:rsid w:val="009B62C9"/>
    <w:rsid w:val="009B710F"/>
    <w:rsid w:val="009B7F7D"/>
    <w:rsid w:val="009C4EF2"/>
    <w:rsid w:val="009C540E"/>
    <w:rsid w:val="009C63FC"/>
    <w:rsid w:val="009C6CE3"/>
    <w:rsid w:val="009C6FB0"/>
    <w:rsid w:val="009D2632"/>
    <w:rsid w:val="009D313C"/>
    <w:rsid w:val="009D3A8F"/>
    <w:rsid w:val="009D57CC"/>
    <w:rsid w:val="009E0168"/>
    <w:rsid w:val="009E63F9"/>
    <w:rsid w:val="009F56C7"/>
    <w:rsid w:val="009F59C3"/>
    <w:rsid w:val="009F6767"/>
    <w:rsid w:val="00A01576"/>
    <w:rsid w:val="00A01BE7"/>
    <w:rsid w:val="00A01C51"/>
    <w:rsid w:val="00A02340"/>
    <w:rsid w:val="00A0338F"/>
    <w:rsid w:val="00A04540"/>
    <w:rsid w:val="00A0503A"/>
    <w:rsid w:val="00A05223"/>
    <w:rsid w:val="00A058D7"/>
    <w:rsid w:val="00A064AA"/>
    <w:rsid w:val="00A10E81"/>
    <w:rsid w:val="00A202E6"/>
    <w:rsid w:val="00A20CEE"/>
    <w:rsid w:val="00A21617"/>
    <w:rsid w:val="00A217F7"/>
    <w:rsid w:val="00A22099"/>
    <w:rsid w:val="00A2217E"/>
    <w:rsid w:val="00A22CF0"/>
    <w:rsid w:val="00A23D61"/>
    <w:rsid w:val="00A24A40"/>
    <w:rsid w:val="00A2604E"/>
    <w:rsid w:val="00A263CD"/>
    <w:rsid w:val="00A27A83"/>
    <w:rsid w:val="00A3049A"/>
    <w:rsid w:val="00A32305"/>
    <w:rsid w:val="00A32DBF"/>
    <w:rsid w:val="00A35A2B"/>
    <w:rsid w:val="00A36D78"/>
    <w:rsid w:val="00A40D17"/>
    <w:rsid w:val="00A42AFD"/>
    <w:rsid w:val="00A43430"/>
    <w:rsid w:val="00A43907"/>
    <w:rsid w:val="00A450B1"/>
    <w:rsid w:val="00A46507"/>
    <w:rsid w:val="00A465FA"/>
    <w:rsid w:val="00A46D44"/>
    <w:rsid w:val="00A507CE"/>
    <w:rsid w:val="00A52173"/>
    <w:rsid w:val="00A56BB0"/>
    <w:rsid w:val="00A57971"/>
    <w:rsid w:val="00A631E1"/>
    <w:rsid w:val="00A64342"/>
    <w:rsid w:val="00A64904"/>
    <w:rsid w:val="00A67F3E"/>
    <w:rsid w:val="00A70465"/>
    <w:rsid w:val="00A73AAF"/>
    <w:rsid w:val="00A73FCF"/>
    <w:rsid w:val="00A741AC"/>
    <w:rsid w:val="00A759D8"/>
    <w:rsid w:val="00A760D6"/>
    <w:rsid w:val="00A76D17"/>
    <w:rsid w:val="00A76D87"/>
    <w:rsid w:val="00A82198"/>
    <w:rsid w:val="00A8335D"/>
    <w:rsid w:val="00A83DE1"/>
    <w:rsid w:val="00A84B22"/>
    <w:rsid w:val="00A90603"/>
    <w:rsid w:val="00A91C32"/>
    <w:rsid w:val="00A91D66"/>
    <w:rsid w:val="00A91E3F"/>
    <w:rsid w:val="00A93E2D"/>
    <w:rsid w:val="00A951F2"/>
    <w:rsid w:val="00A96324"/>
    <w:rsid w:val="00A97E64"/>
    <w:rsid w:val="00A97FAD"/>
    <w:rsid w:val="00AA0734"/>
    <w:rsid w:val="00AA19F8"/>
    <w:rsid w:val="00AA4DDA"/>
    <w:rsid w:val="00AA7AFA"/>
    <w:rsid w:val="00AB7427"/>
    <w:rsid w:val="00AC080F"/>
    <w:rsid w:val="00AC0EB2"/>
    <w:rsid w:val="00AC4E19"/>
    <w:rsid w:val="00AC5621"/>
    <w:rsid w:val="00AC627F"/>
    <w:rsid w:val="00AC75E2"/>
    <w:rsid w:val="00AD192C"/>
    <w:rsid w:val="00AD1B32"/>
    <w:rsid w:val="00AD2EA5"/>
    <w:rsid w:val="00AD4318"/>
    <w:rsid w:val="00AD5F16"/>
    <w:rsid w:val="00AD7FE9"/>
    <w:rsid w:val="00AE1B13"/>
    <w:rsid w:val="00AE4E50"/>
    <w:rsid w:val="00AF00B4"/>
    <w:rsid w:val="00AF37EC"/>
    <w:rsid w:val="00AF3F51"/>
    <w:rsid w:val="00AF70A8"/>
    <w:rsid w:val="00AF782F"/>
    <w:rsid w:val="00B0153D"/>
    <w:rsid w:val="00B036E5"/>
    <w:rsid w:val="00B05324"/>
    <w:rsid w:val="00B06806"/>
    <w:rsid w:val="00B10200"/>
    <w:rsid w:val="00B10A9B"/>
    <w:rsid w:val="00B13859"/>
    <w:rsid w:val="00B14DD5"/>
    <w:rsid w:val="00B16238"/>
    <w:rsid w:val="00B166F8"/>
    <w:rsid w:val="00B24395"/>
    <w:rsid w:val="00B2760E"/>
    <w:rsid w:val="00B27830"/>
    <w:rsid w:val="00B303B3"/>
    <w:rsid w:val="00B30F88"/>
    <w:rsid w:val="00B314BD"/>
    <w:rsid w:val="00B3698F"/>
    <w:rsid w:val="00B40A98"/>
    <w:rsid w:val="00B40BD6"/>
    <w:rsid w:val="00B43470"/>
    <w:rsid w:val="00B474C0"/>
    <w:rsid w:val="00B55363"/>
    <w:rsid w:val="00B5797B"/>
    <w:rsid w:val="00B5798E"/>
    <w:rsid w:val="00B608E1"/>
    <w:rsid w:val="00B63027"/>
    <w:rsid w:val="00B635C1"/>
    <w:rsid w:val="00B63FF0"/>
    <w:rsid w:val="00B72778"/>
    <w:rsid w:val="00B72B06"/>
    <w:rsid w:val="00B73524"/>
    <w:rsid w:val="00B748DD"/>
    <w:rsid w:val="00B765BF"/>
    <w:rsid w:val="00B76DC7"/>
    <w:rsid w:val="00B801C6"/>
    <w:rsid w:val="00B8138C"/>
    <w:rsid w:val="00B82FAE"/>
    <w:rsid w:val="00B83738"/>
    <w:rsid w:val="00B83A40"/>
    <w:rsid w:val="00B83ED7"/>
    <w:rsid w:val="00B84702"/>
    <w:rsid w:val="00B85875"/>
    <w:rsid w:val="00B85C30"/>
    <w:rsid w:val="00B90E68"/>
    <w:rsid w:val="00B91C3E"/>
    <w:rsid w:val="00B94D72"/>
    <w:rsid w:val="00B95A4C"/>
    <w:rsid w:val="00B9631F"/>
    <w:rsid w:val="00B97CDF"/>
    <w:rsid w:val="00BA1B97"/>
    <w:rsid w:val="00BA1F85"/>
    <w:rsid w:val="00BA2B93"/>
    <w:rsid w:val="00BA3EB6"/>
    <w:rsid w:val="00BA5C22"/>
    <w:rsid w:val="00BA5FD1"/>
    <w:rsid w:val="00BA6789"/>
    <w:rsid w:val="00BB16A3"/>
    <w:rsid w:val="00BB3257"/>
    <w:rsid w:val="00BB6C75"/>
    <w:rsid w:val="00BC0C47"/>
    <w:rsid w:val="00BC1471"/>
    <w:rsid w:val="00BC1DD0"/>
    <w:rsid w:val="00BC26DE"/>
    <w:rsid w:val="00BC2D1F"/>
    <w:rsid w:val="00BC30C1"/>
    <w:rsid w:val="00BC48F4"/>
    <w:rsid w:val="00BC7D8F"/>
    <w:rsid w:val="00BD0A36"/>
    <w:rsid w:val="00BD2CF2"/>
    <w:rsid w:val="00BD3B44"/>
    <w:rsid w:val="00BD5012"/>
    <w:rsid w:val="00BD5DCD"/>
    <w:rsid w:val="00BD62F9"/>
    <w:rsid w:val="00BD716A"/>
    <w:rsid w:val="00BE47FF"/>
    <w:rsid w:val="00BF0E9C"/>
    <w:rsid w:val="00BF12BC"/>
    <w:rsid w:val="00BF27EC"/>
    <w:rsid w:val="00BF2A2F"/>
    <w:rsid w:val="00BF388B"/>
    <w:rsid w:val="00BF537D"/>
    <w:rsid w:val="00BF6370"/>
    <w:rsid w:val="00C006AA"/>
    <w:rsid w:val="00C009BA"/>
    <w:rsid w:val="00C06D62"/>
    <w:rsid w:val="00C07E64"/>
    <w:rsid w:val="00C14B6B"/>
    <w:rsid w:val="00C15129"/>
    <w:rsid w:val="00C155FD"/>
    <w:rsid w:val="00C17898"/>
    <w:rsid w:val="00C20D01"/>
    <w:rsid w:val="00C218D5"/>
    <w:rsid w:val="00C221F1"/>
    <w:rsid w:val="00C22E05"/>
    <w:rsid w:val="00C249F2"/>
    <w:rsid w:val="00C24DF5"/>
    <w:rsid w:val="00C263AE"/>
    <w:rsid w:val="00C2715B"/>
    <w:rsid w:val="00C27DDF"/>
    <w:rsid w:val="00C32B31"/>
    <w:rsid w:val="00C341BB"/>
    <w:rsid w:val="00C34915"/>
    <w:rsid w:val="00C34F5A"/>
    <w:rsid w:val="00C357B0"/>
    <w:rsid w:val="00C3604B"/>
    <w:rsid w:val="00C37463"/>
    <w:rsid w:val="00C37812"/>
    <w:rsid w:val="00C41AE7"/>
    <w:rsid w:val="00C42024"/>
    <w:rsid w:val="00C4299B"/>
    <w:rsid w:val="00C47186"/>
    <w:rsid w:val="00C50890"/>
    <w:rsid w:val="00C50F19"/>
    <w:rsid w:val="00C5363E"/>
    <w:rsid w:val="00C53CEA"/>
    <w:rsid w:val="00C53ED6"/>
    <w:rsid w:val="00C5460D"/>
    <w:rsid w:val="00C6064A"/>
    <w:rsid w:val="00C61110"/>
    <w:rsid w:val="00C67F8C"/>
    <w:rsid w:val="00C67FF0"/>
    <w:rsid w:val="00C71830"/>
    <w:rsid w:val="00C725A4"/>
    <w:rsid w:val="00C7268F"/>
    <w:rsid w:val="00C734D1"/>
    <w:rsid w:val="00C73D16"/>
    <w:rsid w:val="00C74D53"/>
    <w:rsid w:val="00C75E4C"/>
    <w:rsid w:val="00C80ED9"/>
    <w:rsid w:val="00C84BEC"/>
    <w:rsid w:val="00C84F69"/>
    <w:rsid w:val="00C9044A"/>
    <w:rsid w:val="00C920AC"/>
    <w:rsid w:val="00C96F33"/>
    <w:rsid w:val="00C9761C"/>
    <w:rsid w:val="00CA0A7D"/>
    <w:rsid w:val="00CA176A"/>
    <w:rsid w:val="00CA295C"/>
    <w:rsid w:val="00CA3B6C"/>
    <w:rsid w:val="00CA60CF"/>
    <w:rsid w:val="00CA77F0"/>
    <w:rsid w:val="00CB28E3"/>
    <w:rsid w:val="00CB4868"/>
    <w:rsid w:val="00CB571D"/>
    <w:rsid w:val="00CB5EA0"/>
    <w:rsid w:val="00CB72F5"/>
    <w:rsid w:val="00CC0224"/>
    <w:rsid w:val="00CC07BC"/>
    <w:rsid w:val="00CC3932"/>
    <w:rsid w:val="00CD1465"/>
    <w:rsid w:val="00CD255A"/>
    <w:rsid w:val="00CD2CD6"/>
    <w:rsid w:val="00CD321A"/>
    <w:rsid w:val="00CD37D0"/>
    <w:rsid w:val="00CD45CD"/>
    <w:rsid w:val="00CD59ED"/>
    <w:rsid w:val="00CE2023"/>
    <w:rsid w:val="00CE42CE"/>
    <w:rsid w:val="00CE5823"/>
    <w:rsid w:val="00CE6096"/>
    <w:rsid w:val="00CE609D"/>
    <w:rsid w:val="00CF20F5"/>
    <w:rsid w:val="00CF23F7"/>
    <w:rsid w:val="00CF257E"/>
    <w:rsid w:val="00CF3987"/>
    <w:rsid w:val="00CF736A"/>
    <w:rsid w:val="00D050A9"/>
    <w:rsid w:val="00D06604"/>
    <w:rsid w:val="00D06D11"/>
    <w:rsid w:val="00D10821"/>
    <w:rsid w:val="00D12229"/>
    <w:rsid w:val="00D12CD1"/>
    <w:rsid w:val="00D1501F"/>
    <w:rsid w:val="00D15CEE"/>
    <w:rsid w:val="00D15DDB"/>
    <w:rsid w:val="00D16892"/>
    <w:rsid w:val="00D17508"/>
    <w:rsid w:val="00D22313"/>
    <w:rsid w:val="00D23C76"/>
    <w:rsid w:val="00D23F0B"/>
    <w:rsid w:val="00D2680F"/>
    <w:rsid w:val="00D31549"/>
    <w:rsid w:val="00D32198"/>
    <w:rsid w:val="00D32C05"/>
    <w:rsid w:val="00D33150"/>
    <w:rsid w:val="00D34458"/>
    <w:rsid w:val="00D358F4"/>
    <w:rsid w:val="00D35C3F"/>
    <w:rsid w:val="00D366E8"/>
    <w:rsid w:val="00D37C0F"/>
    <w:rsid w:val="00D40233"/>
    <w:rsid w:val="00D42A8B"/>
    <w:rsid w:val="00D47B25"/>
    <w:rsid w:val="00D51478"/>
    <w:rsid w:val="00D52272"/>
    <w:rsid w:val="00D522BB"/>
    <w:rsid w:val="00D53342"/>
    <w:rsid w:val="00D5357E"/>
    <w:rsid w:val="00D550E8"/>
    <w:rsid w:val="00D563F6"/>
    <w:rsid w:val="00D60F38"/>
    <w:rsid w:val="00D627F8"/>
    <w:rsid w:val="00D63015"/>
    <w:rsid w:val="00D63D79"/>
    <w:rsid w:val="00D647FA"/>
    <w:rsid w:val="00D64879"/>
    <w:rsid w:val="00D64DF1"/>
    <w:rsid w:val="00D652F1"/>
    <w:rsid w:val="00D66E00"/>
    <w:rsid w:val="00D70112"/>
    <w:rsid w:val="00D7065A"/>
    <w:rsid w:val="00D70CD2"/>
    <w:rsid w:val="00D713E8"/>
    <w:rsid w:val="00D71C4C"/>
    <w:rsid w:val="00D73A53"/>
    <w:rsid w:val="00D76BD3"/>
    <w:rsid w:val="00D7798B"/>
    <w:rsid w:val="00D80035"/>
    <w:rsid w:val="00D8269F"/>
    <w:rsid w:val="00D82752"/>
    <w:rsid w:val="00D82825"/>
    <w:rsid w:val="00D85154"/>
    <w:rsid w:val="00D860A7"/>
    <w:rsid w:val="00D86BA4"/>
    <w:rsid w:val="00D870F9"/>
    <w:rsid w:val="00D90F34"/>
    <w:rsid w:val="00D926B6"/>
    <w:rsid w:val="00D930A7"/>
    <w:rsid w:val="00DA02B2"/>
    <w:rsid w:val="00DA4794"/>
    <w:rsid w:val="00DA47CD"/>
    <w:rsid w:val="00DA47DE"/>
    <w:rsid w:val="00DA5001"/>
    <w:rsid w:val="00DA5900"/>
    <w:rsid w:val="00DA6B8F"/>
    <w:rsid w:val="00DB7F51"/>
    <w:rsid w:val="00DC28F1"/>
    <w:rsid w:val="00DC2A67"/>
    <w:rsid w:val="00DC75B8"/>
    <w:rsid w:val="00DD09A6"/>
    <w:rsid w:val="00DD2DCB"/>
    <w:rsid w:val="00DD5E88"/>
    <w:rsid w:val="00DD6E45"/>
    <w:rsid w:val="00DD7309"/>
    <w:rsid w:val="00DD77BA"/>
    <w:rsid w:val="00DE4C7F"/>
    <w:rsid w:val="00DE561B"/>
    <w:rsid w:val="00DE5EED"/>
    <w:rsid w:val="00DE6E4A"/>
    <w:rsid w:val="00DE7B4E"/>
    <w:rsid w:val="00DE7CC6"/>
    <w:rsid w:val="00DE7F23"/>
    <w:rsid w:val="00DF339F"/>
    <w:rsid w:val="00DF438A"/>
    <w:rsid w:val="00DF586F"/>
    <w:rsid w:val="00DF7E0F"/>
    <w:rsid w:val="00E00B82"/>
    <w:rsid w:val="00E01462"/>
    <w:rsid w:val="00E0327F"/>
    <w:rsid w:val="00E032D3"/>
    <w:rsid w:val="00E03BBD"/>
    <w:rsid w:val="00E04AFA"/>
    <w:rsid w:val="00E10177"/>
    <w:rsid w:val="00E13C45"/>
    <w:rsid w:val="00E21646"/>
    <w:rsid w:val="00E22AA4"/>
    <w:rsid w:val="00E307AC"/>
    <w:rsid w:val="00E31951"/>
    <w:rsid w:val="00E3460A"/>
    <w:rsid w:val="00E34D0B"/>
    <w:rsid w:val="00E359AF"/>
    <w:rsid w:val="00E35B63"/>
    <w:rsid w:val="00E41F6C"/>
    <w:rsid w:val="00E421ED"/>
    <w:rsid w:val="00E426BC"/>
    <w:rsid w:val="00E50647"/>
    <w:rsid w:val="00E5151D"/>
    <w:rsid w:val="00E51662"/>
    <w:rsid w:val="00E51ADF"/>
    <w:rsid w:val="00E51C8C"/>
    <w:rsid w:val="00E52D59"/>
    <w:rsid w:val="00E61CA8"/>
    <w:rsid w:val="00E61CBE"/>
    <w:rsid w:val="00E661FD"/>
    <w:rsid w:val="00E671BA"/>
    <w:rsid w:val="00E6756A"/>
    <w:rsid w:val="00E71A0F"/>
    <w:rsid w:val="00E742A4"/>
    <w:rsid w:val="00E74990"/>
    <w:rsid w:val="00E74B24"/>
    <w:rsid w:val="00E74FF2"/>
    <w:rsid w:val="00E758CE"/>
    <w:rsid w:val="00E75F2F"/>
    <w:rsid w:val="00E776FC"/>
    <w:rsid w:val="00E77706"/>
    <w:rsid w:val="00E77AEF"/>
    <w:rsid w:val="00E83199"/>
    <w:rsid w:val="00E8578B"/>
    <w:rsid w:val="00E86BA7"/>
    <w:rsid w:val="00E86E4A"/>
    <w:rsid w:val="00E90286"/>
    <w:rsid w:val="00E95D18"/>
    <w:rsid w:val="00E95F96"/>
    <w:rsid w:val="00E96061"/>
    <w:rsid w:val="00EA123C"/>
    <w:rsid w:val="00EA3D1D"/>
    <w:rsid w:val="00EA5B6B"/>
    <w:rsid w:val="00EA72C3"/>
    <w:rsid w:val="00EB05B0"/>
    <w:rsid w:val="00EB0979"/>
    <w:rsid w:val="00EB4FD7"/>
    <w:rsid w:val="00EB606E"/>
    <w:rsid w:val="00EB694D"/>
    <w:rsid w:val="00EB7A9A"/>
    <w:rsid w:val="00EC080B"/>
    <w:rsid w:val="00EC1787"/>
    <w:rsid w:val="00EC7981"/>
    <w:rsid w:val="00ED0626"/>
    <w:rsid w:val="00ED064A"/>
    <w:rsid w:val="00ED1D91"/>
    <w:rsid w:val="00ED21B9"/>
    <w:rsid w:val="00ED3269"/>
    <w:rsid w:val="00ED347C"/>
    <w:rsid w:val="00ED5CFC"/>
    <w:rsid w:val="00ED644F"/>
    <w:rsid w:val="00ED77E6"/>
    <w:rsid w:val="00EE0707"/>
    <w:rsid w:val="00EE1458"/>
    <w:rsid w:val="00EE17AC"/>
    <w:rsid w:val="00EE7A78"/>
    <w:rsid w:val="00EF022B"/>
    <w:rsid w:val="00EF0436"/>
    <w:rsid w:val="00EF33FF"/>
    <w:rsid w:val="00EF4E1F"/>
    <w:rsid w:val="00F00DA3"/>
    <w:rsid w:val="00F013AE"/>
    <w:rsid w:val="00F01D39"/>
    <w:rsid w:val="00F02DD2"/>
    <w:rsid w:val="00F0461C"/>
    <w:rsid w:val="00F10E2B"/>
    <w:rsid w:val="00F128CD"/>
    <w:rsid w:val="00F170A6"/>
    <w:rsid w:val="00F20E1F"/>
    <w:rsid w:val="00F264D1"/>
    <w:rsid w:val="00F265DF"/>
    <w:rsid w:val="00F26DA0"/>
    <w:rsid w:val="00F30168"/>
    <w:rsid w:val="00F301A0"/>
    <w:rsid w:val="00F3034A"/>
    <w:rsid w:val="00F31D14"/>
    <w:rsid w:val="00F32265"/>
    <w:rsid w:val="00F33DDC"/>
    <w:rsid w:val="00F4035E"/>
    <w:rsid w:val="00F427FD"/>
    <w:rsid w:val="00F42CB9"/>
    <w:rsid w:val="00F51045"/>
    <w:rsid w:val="00F528D4"/>
    <w:rsid w:val="00F5611C"/>
    <w:rsid w:val="00F57EA7"/>
    <w:rsid w:val="00F610D0"/>
    <w:rsid w:val="00F647B4"/>
    <w:rsid w:val="00F67936"/>
    <w:rsid w:val="00F71706"/>
    <w:rsid w:val="00F72D31"/>
    <w:rsid w:val="00F73DB3"/>
    <w:rsid w:val="00F75439"/>
    <w:rsid w:val="00F760A2"/>
    <w:rsid w:val="00F814FD"/>
    <w:rsid w:val="00F81FA2"/>
    <w:rsid w:val="00F82430"/>
    <w:rsid w:val="00F93013"/>
    <w:rsid w:val="00F944C2"/>
    <w:rsid w:val="00F96707"/>
    <w:rsid w:val="00F97E38"/>
    <w:rsid w:val="00FA0E5F"/>
    <w:rsid w:val="00FA12D8"/>
    <w:rsid w:val="00FA1A06"/>
    <w:rsid w:val="00FA40AA"/>
    <w:rsid w:val="00FA4453"/>
    <w:rsid w:val="00FB03C1"/>
    <w:rsid w:val="00FB09D2"/>
    <w:rsid w:val="00FB27B0"/>
    <w:rsid w:val="00FB65B2"/>
    <w:rsid w:val="00FB6C65"/>
    <w:rsid w:val="00FC2498"/>
    <w:rsid w:val="00FC2D38"/>
    <w:rsid w:val="00FC2D3C"/>
    <w:rsid w:val="00FC4C0D"/>
    <w:rsid w:val="00FC5090"/>
    <w:rsid w:val="00FD1AA3"/>
    <w:rsid w:val="00FD3965"/>
    <w:rsid w:val="00FD4F18"/>
    <w:rsid w:val="00FD5B86"/>
    <w:rsid w:val="00FD726D"/>
    <w:rsid w:val="00FD7C88"/>
    <w:rsid w:val="00FD7EC8"/>
    <w:rsid w:val="00FE03C4"/>
    <w:rsid w:val="00FE225D"/>
    <w:rsid w:val="00FE2339"/>
    <w:rsid w:val="00FE39AE"/>
    <w:rsid w:val="00FE5674"/>
    <w:rsid w:val="00FE6F99"/>
    <w:rsid w:val="00FE71DE"/>
    <w:rsid w:val="00FF0FE5"/>
    <w:rsid w:val="00FF126C"/>
    <w:rsid w:val="00FF2E66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00EF0AC3"/>
  <w15:docId w15:val="{35F69BDE-8AD9-4797-82D4-312569C7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126C"/>
    <w:rPr>
      <w:rFonts w:ascii="Arial" w:hAnsi="Arial" w:cs="Arial"/>
      <w:bCs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0494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35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3E2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4A4CB8"/>
    <w:rPr>
      <w:i/>
      <w:iCs/>
    </w:rPr>
  </w:style>
  <w:style w:type="paragraph" w:styleId="E-mailSignature">
    <w:name w:val="E-mail Signature"/>
    <w:basedOn w:val="Normal"/>
    <w:rsid w:val="001003E2"/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1003E2"/>
    <w:rPr>
      <w:color w:val="0000FF"/>
      <w:u w:val="single"/>
    </w:rPr>
  </w:style>
  <w:style w:type="character" w:customStyle="1" w:styleId="EmailStyle201">
    <w:name w:val="EmailStyle201"/>
    <w:basedOn w:val="DefaultParagraphFont"/>
    <w:rsid w:val="001003E2"/>
    <w:rPr>
      <w:rFonts w:ascii="Arial" w:hAnsi="Arial" w:cs="Arial"/>
      <w:color w:val="000000"/>
      <w:sz w:val="20"/>
      <w:szCs w:val="20"/>
    </w:rPr>
  </w:style>
  <w:style w:type="character" w:customStyle="1" w:styleId="EmailStyle211">
    <w:name w:val="EmailStyle211"/>
    <w:basedOn w:val="DefaultParagraphFont"/>
    <w:semiHidden/>
    <w:rsid w:val="001003E2"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basedOn w:val="DefaultParagraphFont"/>
    <w:rsid w:val="001003E2"/>
    <w:rPr>
      <w:color w:val="606420"/>
      <w:u w:val="single"/>
    </w:rPr>
  </w:style>
  <w:style w:type="paragraph" w:styleId="NormalWeb">
    <w:name w:val="Normal (Web)"/>
    <w:basedOn w:val="Normal"/>
    <w:uiPriority w:val="99"/>
    <w:rsid w:val="00A20CEE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val="en-US"/>
    </w:rPr>
  </w:style>
  <w:style w:type="character" w:styleId="Strong">
    <w:name w:val="Strong"/>
    <w:basedOn w:val="DefaultParagraphFont"/>
    <w:uiPriority w:val="22"/>
    <w:qFormat/>
    <w:rsid w:val="00285567"/>
    <w:rPr>
      <w:b/>
      <w:bCs/>
    </w:rPr>
  </w:style>
  <w:style w:type="paragraph" w:styleId="BodyText">
    <w:name w:val="Body Text"/>
    <w:basedOn w:val="Normal"/>
    <w:link w:val="BodyTextChar"/>
    <w:rsid w:val="00285567"/>
    <w:rPr>
      <w:rFonts w:ascii="Times New Roman" w:hAnsi="Times New Roman" w:cs="Times New Roman"/>
      <w:bCs w:val="0"/>
      <w:sz w:val="24"/>
      <w:lang w:val="en-US"/>
    </w:rPr>
  </w:style>
  <w:style w:type="character" w:styleId="HTMLCite">
    <w:name w:val="HTML Cite"/>
    <w:basedOn w:val="DefaultParagraphFont"/>
    <w:rsid w:val="00F3034A"/>
    <w:rPr>
      <w:i/>
      <w:iCs/>
    </w:rPr>
  </w:style>
  <w:style w:type="paragraph" w:styleId="BodyTextIndent">
    <w:name w:val="Body Text Indent"/>
    <w:basedOn w:val="Normal"/>
    <w:rsid w:val="0051056E"/>
    <w:pPr>
      <w:spacing w:after="120"/>
      <w:ind w:left="283"/>
    </w:pPr>
  </w:style>
  <w:style w:type="paragraph" w:customStyle="1" w:styleId="section1">
    <w:name w:val="section1"/>
    <w:basedOn w:val="Normal"/>
    <w:rsid w:val="00F72D31"/>
    <w:pPr>
      <w:spacing w:before="100" w:beforeAutospacing="1" w:after="100" w:afterAutospacing="1"/>
    </w:pPr>
    <w:rPr>
      <w:rFonts w:ascii="Times New Roman" w:eastAsia="Calibri" w:hAnsi="Times New Roman" w:cs="Times New Roman"/>
      <w:bCs w:val="0"/>
      <w:sz w:val="24"/>
      <w:lang w:eastAsia="en-AU"/>
    </w:rPr>
  </w:style>
  <w:style w:type="paragraph" w:styleId="BalloonText">
    <w:name w:val="Balloon Text"/>
    <w:basedOn w:val="Normal"/>
    <w:link w:val="BalloonTextChar"/>
    <w:rsid w:val="003D0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DD6"/>
    <w:rPr>
      <w:rFonts w:ascii="Tahoma" w:hAnsi="Tahoma" w:cs="Tahoma"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60C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43F2F"/>
    <w:rPr>
      <w:rFonts w:ascii="Calibri" w:eastAsiaTheme="minorEastAsia" w:hAnsi="Calibri" w:cs="Times New Roman"/>
      <w:bCs w:val="0"/>
      <w:sz w:val="22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43F2F"/>
    <w:rPr>
      <w:rFonts w:ascii="Calibri" w:eastAsiaTheme="minorEastAsia" w:hAnsi="Calibri"/>
      <w:sz w:val="22"/>
      <w:szCs w:val="21"/>
    </w:rPr>
  </w:style>
  <w:style w:type="paragraph" w:customStyle="1" w:styleId="47617697-9174-4b2c-89f1-67b48daeb808">
    <w:name w:val="47617697-9174-4b2c-89f1-67b48daeb808"/>
    <w:basedOn w:val="Normal"/>
    <w:uiPriority w:val="99"/>
    <w:rsid w:val="00401B6A"/>
    <w:rPr>
      <w:rFonts w:ascii="Times New Roman" w:eastAsiaTheme="minorHAnsi" w:hAnsi="Times New Roman" w:cs="Times New Roman"/>
      <w:bCs w:val="0"/>
      <w:sz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B765BF"/>
    <w:rPr>
      <w:sz w:val="24"/>
      <w:szCs w:val="24"/>
      <w:lang w:val="en-US" w:eastAsia="en-US"/>
    </w:rPr>
  </w:style>
  <w:style w:type="paragraph" w:customStyle="1" w:styleId="ResumeHead2">
    <w:name w:val="Resume Head 2"/>
    <w:basedOn w:val="Normal"/>
    <w:next w:val="Normal"/>
    <w:link w:val="ResumeHead2Char"/>
    <w:rsid w:val="005C62FE"/>
    <w:pPr>
      <w:spacing w:after="120" w:line="264" w:lineRule="auto"/>
      <w:outlineLvl w:val="0"/>
    </w:pPr>
    <w:rPr>
      <w:rFonts w:ascii="EYInterstate" w:hAnsi="EYInterstate" w:cs="Times New Roman"/>
      <w:bCs w:val="0"/>
      <w:kern w:val="12"/>
      <w:lang w:val="en-GB"/>
    </w:rPr>
  </w:style>
  <w:style w:type="character" w:customStyle="1" w:styleId="ResumeHead2Char">
    <w:name w:val="Resume Head 2 Char"/>
    <w:link w:val="ResumeHead2"/>
    <w:rsid w:val="005C62FE"/>
    <w:rPr>
      <w:rFonts w:ascii="EYInterstate" w:hAnsi="EYInterstate"/>
      <w:kern w:val="12"/>
      <w:szCs w:val="24"/>
      <w:lang w:val="en-GB" w:eastAsia="en-US"/>
    </w:rPr>
  </w:style>
  <w:style w:type="paragraph" w:customStyle="1" w:styleId="Default">
    <w:name w:val="Default"/>
    <w:rsid w:val="003B5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1">
    <w:name w:val="Bullet 1"/>
    <w:basedOn w:val="Normal"/>
    <w:uiPriority w:val="14"/>
    <w:qFormat/>
    <w:rsid w:val="00A27A83"/>
    <w:pPr>
      <w:numPr>
        <w:numId w:val="3"/>
      </w:numPr>
      <w:spacing w:after="240"/>
      <w:jc w:val="both"/>
    </w:pPr>
    <w:rPr>
      <w:rFonts w:eastAsiaTheme="minorHAnsi"/>
      <w:bCs w:val="0"/>
      <w:sz w:val="22"/>
      <w:szCs w:val="22"/>
    </w:rPr>
  </w:style>
  <w:style w:type="paragraph" w:customStyle="1" w:styleId="Bullet2">
    <w:name w:val="Bullet 2"/>
    <w:basedOn w:val="Normal"/>
    <w:uiPriority w:val="14"/>
    <w:qFormat/>
    <w:rsid w:val="00A27A83"/>
    <w:pPr>
      <w:numPr>
        <w:ilvl w:val="1"/>
        <w:numId w:val="3"/>
      </w:numPr>
      <w:spacing w:after="240"/>
      <w:jc w:val="both"/>
    </w:pPr>
    <w:rPr>
      <w:rFonts w:eastAsiaTheme="minorHAnsi"/>
      <w:bCs w:val="0"/>
      <w:sz w:val="22"/>
      <w:szCs w:val="22"/>
    </w:rPr>
  </w:style>
  <w:style w:type="paragraph" w:customStyle="1" w:styleId="Bullet3">
    <w:name w:val="Bullet 3"/>
    <w:basedOn w:val="Normal"/>
    <w:uiPriority w:val="14"/>
    <w:qFormat/>
    <w:rsid w:val="00A27A83"/>
    <w:pPr>
      <w:numPr>
        <w:ilvl w:val="2"/>
        <w:numId w:val="3"/>
      </w:numPr>
      <w:spacing w:after="240"/>
      <w:jc w:val="both"/>
    </w:pPr>
    <w:rPr>
      <w:rFonts w:eastAsiaTheme="minorHAnsi"/>
      <w:bCs w:val="0"/>
      <w:sz w:val="22"/>
      <w:szCs w:val="22"/>
    </w:rPr>
  </w:style>
  <w:style w:type="paragraph" w:customStyle="1" w:styleId="Bullet4">
    <w:name w:val="Bullet 4"/>
    <w:basedOn w:val="Normal"/>
    <w:uiPriority w:val="14"/>
    <w:qFormat/>
    <w:rsid w:val="00A27A83"/>
    <w:pPr>
      <w:numPr>
        <w:ilvl w:val="3"/>
        <w:numId w:val="3"/>
      </w:numPr>
      <w:spacing w:after="240"/>
      <w:jc w:val="both"/>
    </w:pPr>
    <w:rPr>
      <w:rFonts w:eastAsiaTheme="minorHAnsi"/>
      <w:bCs w:val="0"/>
      <w:sz w:val="22"/>
      <w:szCs w:val="22"/>
    </w:rPr>
  </w:style>
  <w:style w:type="numbering" w:customStyle="1" w:styleId="MListBullets">
    <w:name w:val="MList Bullets"/>
    <w:uiPriority w:val="99"/>
    <w:rsid w:val="00A27A83"/>
    <w:pPr>
      <w:numPr>
        <w:numId w:val="3"/>
      </w:numPr>
    </w:pPr>
  </w:style>
  <w:style w:type="character" w:customStyle="1" w:styleId="apple-style-span">
    <w:name w:val="apple-style-span"/>
    <w:basedOn w:val="DefaultParagraphFont"/>
    <w:rsid w:val="00617BD4"/>
  </w:style>
  <w:style w:type="paragraph" w:customStyle="1" w:styleId="title2">
    <w:name w:val="title2"/>
    <w:basedOn w:val="Normal"/>
    <w:rsid w:val="00182C40"/>
    <w:pPr>
      <w:spacing w:after="240"/>
    </w:pPr>
    <w:rPr>
      <w:b/>
      <w:color w:val="000000"/>
      <w:szCs w:val="20"/>
      <w:lang w:eastAsia="en-AU"/>
    </w:rPr>
  </w:style>
  <w:style w:type="paragraph" w:customStyle="1" w:styleId="body">
    <w:name w:val="body"/>
    <w:basedOn w:val="Normal"/>
    <w:rsid w:val="00182C40"/>
    <w:pPr>
      <w:spacing w:after="240" w:line="240" w:lineRule="atLeast"/>
    </w:pPr>
    <w:rPr>
      <w:bCs w:val="0"/>
      <w:color w:val="000000"/>
      <w:sz w:val="18"/>
      <w:szCs w:val="18"/>
      <w:lang w:eastAsia="en-AU"/>
    </w:rPr>
  </w:style>
  <w:style w:type="paragraph" w:customStyle="1" w:styleId="bodycopy">
    <w:name w:val="bodycopy"/>
    <w:basedOn w:val="Normal"/>
    <w:rsid w:val="00182C40"/>
    <w:pPr>
      <w:spacing w:after="240"/>
    </w:pPr>
    <w:rPr>
      <w:rFonts w:ascii="Times New Roman" w:hAnsi="Times New Roman" w:cs="Times New Roman"/>
      <w:bCs w:val="0"/>
      <w:sz w:val="24"/>
      <w:lang w:eastAsia="en-AU"/>
    </w:rPr>
  </w:style>
  <w:style w:type="character" w:customStyle="1" w:styleId="body3">
    <w:name w:val="body3"/>
    <w:basedOn w:val="DefaultParagraphFont"/>
    <w:rsid w:val="00182C40"/>
    <w:rPr>
      <w:rFonts w:ascii="Arial" w:hAnsi="Arial" w:cs="Arial" w:hint="default"/>
      <w:i w:val="0"/>
      <w:iCs w:val="0"/>
      <w:color w:val="000000"/>
      <w:sz w:val="18"/>
      <w:szCs w:val="18"/>
    </w:rPr>
  </w:style>
  <w:style w:type="character" w:customStyle="1" w:styleId="title23">
    <w:name w:val="title23"/>
    <w:basedOn w:val="DefaultParagraphFont"/>
    <w:rsid w:val="00182C40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4943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304943"/>
  </w:style>
  <w:style w:type="character" w:customStyle="1" w:styleId="EmailStyle52">
    <w:name w:val="EmailStyle52"/>
    <w:semiHidden/>
    <w:rsid w:val="007A3AF0"/>
    <w:rPr>
      <w:rFonts w:ascii="Arial" w:hAnsi="Arial" w:cs="Arial"/>
      <w:color w:val="000080"/>
      <w:sz w:val="20"/>
      <w:szCs w:val="20"/>
    </w:rPr>
  </w:style>
  <w:style w:type="paragraph" w:customStyle="1" w:styleId="numpara1">
    <w:name w:val="numpara1"/>
    <w:basedOn w:val="Normal"/>
    <w:uiPriority w:val="13"/>
    <w:qFormat/>
    <w:rsid w:val="00C2715B"/>
    <w:pPr>
      <w:numPr>
        <w:numId w:val="4"/>
      </w:numPr>
      <w:spacing w:after="240"/>
      <w:jc w:val="both"/>
    </w:pPr>
    <w:rPr>
      <w:rFonts w:cs="Times New Roman"/>
      <w:bCs w:val="0"/>
      <w:sz w:val="22"/>
      <w:szCs w:val="20"/>
    </w:rPr>
  </w:style>
  <w:style w:type="paragraph" w:customStyle="1" w:styleId="numpara2">
    <w:name w:val="numpara2"/>
    <w:basedOn w:val="Normal"/>
    <w:uiPriority w:val="13"/>
    <w:qFormat/>
    <w:rsid w:val="00C2715B"/>
    <w:pPr>
      <w:numPr>
        <w:ilvl w:val="1"/>
        <w:numId w:val="4"/>
      </w:numPr>
      <w:spacing w:after="240"/>
      <w:jc w:val="both"/>
    </w:pPr>
    <w:rPr>
      <w:rFonts w:cs="Times New Roman"/>
      <w:bCs w:val="0"/>
      <w:sz w:val="22"/>
      <w:szCs w:val="20"/>
    </w:rPr>
  </w:style>
  <w:style w:type="paragraph" w:customStyle="1" w:styleId="numpara3">
    <w:name w:val="numpara3"/>
    <w:basedOn w:val="Normal"/>
    <w:uiPriority w:val="13"/>
    <w:qFormat/>
    <w:rsid w:val="00C2715B"/>
    <w:pPr>
      <w:numPr>
        <w:ilvl w:val="2"/>
        <w:numId w:val="4"/>
      </w:numPr>
      <w:spacing w:after="240"/>
      <w:jc w:val="both"/>
    </w:pPr>
    <w:rPr>
      <w:rFonts w:cs="Times New Roman"/>
      <w:bCs w:val="0"/>
      <w:sz w:val="22"/>
      <w:szCs w:val="20"/>
    </w:rPr>
  </w:style>
  <w:style w:type="paragraph" w:customStyle="1" w:styleId="numpara4">
    <w:name w:val="numpara4"/>
    <w:basedOn w:val="Normal"/>
    <w:uiPriority w:val="13"/>
    <w:qFormat/>
    <w:rsid w:val="00C2715B"/>
    <w:pPr>
      <w:numPr>
        <w:ilvl w:val="3"/>
        <w:numId w:val="4"/>
      </w:numPr>
      <w:spacing w:after="240"/>
      <w:jc w:val="both"/>
    </w:pPr>
    <w:rPr>
      <w:rFonts w:cs="Times New Roman"/>
      <w:bCs w:val="0"/>
      <w:sz w:val="22"/>
      <w:szCs w:val="20"/>
    </w:rPr>
  </w:style>
  <w:style w:type="paragraph" w:customStyle="1" w:styleId="numpara5">
    <w:name w:val="numpara5"/>
    <w:basedOn w:val="Normal"/>
    <w:uiPriority w:val="13"/>
    <w:qFormat/>
    <w:rsid w:val="00C2715B"/>
    <w:pPr>
      <w:numPr>
        <w:ilvl w:val="4"/>
        <w:numId w:val="4"/>
      </w:numPr>
      <w:spacing w:after="240"/>
      <w:jc w:val="both"/>
    </w:pPr>
    <w:rPr>
      <w:rFonts w:cs="Times New Roman"/>
      <w:bCs w:val="0"/>
      <w:sz w:val="22"/>
      <w:szCs w:val="20"/>
    </w:rPr>
  </w:style>
  <w:style w:type="numbering" w:customStyle="1" w:styleId="MListNumparaNumbering">
    <w:name w:val="MList Numpara Numbering"/>
    <w:uiPriority w:val="99"/>
    <w:rsid w:val="00C2715B"/>
    <w:pPr>
      <w:numPr>
        <w:numId w:val="4"/>
      </w:numPr>
    </w:pPr>
  </w:style>
  <w:style w:type="character" w:customStyle="1" w:styleId="gmail-im">
    <w:name w:val="gmail-im"/>
    <w:rsid w:val="00B94D72"/>
  </w:style>
  <w:style w:type="table" w:styleId="TableGrid">
    <w:name w:val="Table Grid"/>
    <w:basedOn w:val="TableNormal"/>
    <w:uiPriority w:val="39"/>
    <w:rsid w:val="001853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D15DDB"/>
  </w:style>
  <w:style w:type="character" w:customStyle="1" w:styleId="spelle">
    <w:name w:val="spelle"/>
    <w:basedOn w:val="DefaultParagraphFont"/>
    <w:rsid w:val="00D15DDB"/>
  </w:style>
  <w:style w:type="paragraph" w:customStyle="1" w:styleId="xmsonormal">
    <w:name w:val="x_msonormal"/>
    <w:basedOn w:val="Normal"/>
    <w:rsid w:val="00D10821"/>
    <w:rPr>
      <w:rFonts w:ascii="Calibri" w:eastAsiaTheme="minorHAnsi" w:hAnsi="Calibri" w:cs="Calibri"/>
      <w:bCs w:val="0"/>
      <w:sz w:val="22"/>
      <w:szCs w:val="2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5C3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2CA5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936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86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37388">
                                      <w:marLeft w:val="32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2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8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6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7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4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89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5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20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1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7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98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5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06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13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3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1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1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7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6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98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1869035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9247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0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959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8941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2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51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81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3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3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472935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99899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4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239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9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8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1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895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asnsw.com.au" TargetMode="External"/><Relationship Id="rId18" Type="http://schemas.openxmlformats.org/officeDocument/2006/relationships/hyperlink" Target="http://www.brickworks.com.au" TargetMode="External"/><Relationship Id="rId26" Type="http://schemas.openxmlformats.org/officeDocument/2006/relationships/hyperlink" Target="http://www.impactexecutive.com.au/" TargetMode="External"/><Relationship Id="rId39" Type="http://schemas.openxmlformats.org/officeDocument/2006/relationships/hyperlink" Target="http://www.brickworks.com.a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thosmigration.com.au" TargetMode="External"/><Relationship Id="rId34" Type="http://schemas.openxmlformats.org/officeDocument/2006/relationships/hyperlink" Target="https://aus01.safelinks.protection.outlook.com/?url=http%3A%2F%2Fsecure-web.cisco.com%2F1CyQhnZBo_itMAHJ0DDEa9Bn4TttX2G0GVpwBCdIurpsKBA3eHEeUDn3_fYZMlSPZPEvx62koQBwsDuNRf_O7BNbWf7zivu4uv9hPOuq7WhciZK4v9J7C443cQWnKLNkt30ebyAYlkMFVcvSt9LKUFNM5-RwzXD0surVvRin4uAiPwzumkgvp-t__bc07y5wWUYdlbKSmPrsU2LUBvue8AO5m9EFThqkjENsKoImBEi8xJjF4XfBoSnYQm00KYYVfcAzFip15SlpUFy5Rqd-dhJ1y0RVSOXlR3WbJSLV1IYo%2Fhttp%253A%252F%252Fwww.sacsconsult.com.au%252F&amp;data=02%7C01%7Cjemma.morton%40kingstonreid.com%7C291783019659491a111908d85e94faa3%7C22c4ae5fba1249a0bc7e6396a494bcfa%7C1%7C0%7C637363341255125154&amp;sdata=Furu5%2FPUdlSHlslsBodNSNqVYs23RDgKc%2Bg9nOsvt8I%3D&amp;reserved=0" TargetMode="External"/><Relationship Id="rId42" Type="http://schemas.openxmlformats.org/officeDocument/2006/relationships/image" Target="media/image13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adens.com.au" TargetMode="External"/><Relationship Id="rId17" Type="http://schemas.openxmlformats.org/officeDocument/2006/relationships/hyperlink" Target="http://www.rimaust.com.au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8.jpeg"/><Relationship Id="rId38" Type="http://schemas.openxmlformats.org/officeDocument/2006/relationships/image" Target="media/image11.pn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cleishhunterwines.com.au" TargetMode="External"/><Relationship Id="rId20" Type="http://schemas.openxmlformats.org/officeDocument/2006/relationships/hyperlink" Target="http://www.alltechsolutions.com.au" TargetMode="External"/><Relationship Id="rId29" Type="http://schemas.openxmlformats.org/officeDocument/2006/relationships/image" Target="media/image6.jpeg"/><Relationship Id="rId41" Type="http://schemas.openxmlformats.org/officeDocument/2006/relationships/hyperlink" Target="https://ethosmigration.com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actexecutive.com.au" TargetMode="External"/><Relationship Id="rId24" Type="http://schemas.openxmlformats.org/officeDocument/2006/relationships/hyperlink" Target="http://www.mcleishestatewines.com.au/" TargetMode="External"/><Relationship Id="rId32" Type="http://schemas.openxmlformats.org/officeDocument/2006/relationships/hyperlink" Target="https://www.gadens.com/" TargetMode="External"/><Relationship Id="rId37" Type="http://schemas.openxmlformats.org/officeDocument/2006/relationships/hyperlink" Target="https://aus01.safelinks.protection.outlook.com/?url=https%3A%2F%2Fwww.hrmatwork.com.au%2Fwp-content%2Fuploads%2F2020%2F12%2FAsset-1hdpi.png&amp;data=04%7C01%7Cjemma.morton%40kingstonreid.com%7C6f42eeeadf3e4d07804b08d8e8f1ea0a%7C22c4ae5fba1249a0bc7e6396a494bcfa%7C1%7C0%7C637515473016514281%7CUnknown%7CTWFpbGZsb3d8eyJWIjoiMC4wLjAwMDAiLCJQIjoiV2luMzIiLCJBTiI6Ik1haWwiLCJXVCI6Mn0%3D%7C1000&amp;sdata=FwQ8gI8NAcUIfGsY3FnALFtdzSIo0m24XdxFF%2B6aZiA%3D&amp;reserved=0" TargetMode="External"/><Relationship Id="rId40" Type="http://schemas.openxmlformats.org/officeDocument/2006/relationships/image" Target="media/image12.jpeg"/><Relationship Id="rId45" Type="http://schemas.openxmlformats.org/officeDocument/2006/relationships/image" Target="cid:18b894f4c5a4cff3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ppeningpeople.com" TargetMode="External"/><Relationship Id="rId23" Type="http://schemas.openxmlformats.org/officeDocument/2006/relationships/hyperlink" Target="http://www.courtenell.com.au" TargetMode="External"/><Relationship Id="rId28" Type="http://schemas.openxmlformats.org/officeDocument/2006/relationships/image" Target="media/image5.png"/><Relationship Id="rId36" Type="http://schemas.openxmlformats.org/officeDocument/2006/relationships/image" Target="media/image10.png"/><Relationship Id="rId10" Type="http://schemas.openxmlformats.org/officeDocument/2006/relationships/hyperlink" Target="https://www.queenslandjudgments.com.au/caselaw/icq/2024/3" TargetMode="External"/><Relationship Id="rId19" Type="http://schemas.openxmlformats.org/officeDocument/2006/relationships/hyperlink" Target="http://www.sacsconsult.com.au" TargetMode="External"/><Relationship Id="rId31" Type="http://schemas.openxmlformats.org/officeDocument/2006/relationships/image" Target="media/image7.jpeg"/><Relationship Id="rId44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yperlink" Target="https://www.fwc.gov.au/documents/decisionssigned/pdf/2023fwc2768.pdf" TargetMode="External"/><Relationship Id="rId14" Type="http://schemas.openxmlformats.org/officeDocument/2006/relationships/hyperlink" Target="http://www.sydneyshowground.com.au" TargetMode="External"/><Relationship Id="rId22" Type="http://schemas.openxmlformats.org/officeDocument/2006/relationships/hyperlink" Target="http://www.peopleforsuccess.com.au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://www.sydneyshowground.com.au/" TargetMode="External"/><Relationship Id="rId35" Type="http://schemas.openxmlformats.org/officeDocument/2006/relationships/image" Target="media/image9.png"/><Relationship Id="rId43" Type="http://schemas.openxmlformats.org/officeDocument/2006/relationships/image" Target="media/image14.png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wayte@impactexecutive.com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0F86-7609-46F5-9CEB-9F0138EB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856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2007  (00377267.DOC;1)</vt:lpstr>
    </vt:vector>
  </TitlesOfParts>
  <Company>Sims Group Limited</Company>
  <LinksUpToDate>false</LinksUpToDate>
  <CharactersWithSpaces>6694</CharactersWithSpaces>
  <SharedDoc>false</SharedDoc>
  <HLinks>
    <vt:vector size="84" baseType="variant">
      <vt:variant>
        <vt:i4>5177416</vt:i4>
      </vt:variant>
      <vt:variant>
        <vt:i4>36</vt:i4>
      </vt:variant>
      <vt:variant>
        <vt:i4>0</vt:i4>
      </vt:variant>
      <vt:variant>
        <vt:i4>5</vt:i4>
      </vt:variant>
      <vt:variant>
        <vt:lpwstr>http://www.ethosmigration.com.au/</vt:lpwstr>
      </vt:variant>
      <vt:variant>
        <vt:lpwstr/>
      </vt:variant>
      <vt:variant>
        <vt:i4>2883635</vt:i4>
      </vt:variant>
      <vt:variant>
        <vt:i4>33</vt:i4>
      </vt:variant>
      <vt:variant>
        <vt:i4>0</vt:i4>
      </vt:variant>
      <vt:variant>
        <vt:i4>5</vt:i4>
      </vt:variant>
      <vt:variant>
        <vt:lpwstr>http://www.alltechsolutions.com.au/</vt:lpwstr>
      </vt:variant>
      <vt:variant>
        <vt:lpwstr/>
      </vt:variant>
      <vt:variant>
        <vt:i4>7798824</vt:i4>
      </vt:variant>
      <vt:variant>
        <vt:i4>30</vt:i4>
      </vt:variant>
      <vt:variant>
        <vt:i4>0</vt:i4>
      </vt:variant>
      <vt:variant>
        <vt:i4>5</vt:i4>
      </vt:variant>
      <vt:variant>
        <vt:lpwstr>http://www.sacsconsult.com.au/</vt:lpwstr>
      </vt:variant>
      <vt:variant>
        <vt:lpwstr/>
      </vt:variant>
      <vt:variant>
        <vt:i4>7798824</vt:i4>
      </vt:variant>
      <vt:variant>
        <vt:i4>27</vt:i4>
      </vt:variant>
      <vt:variant>
        <vt:i4>0</vt:i4>
      </vt:variant>
      <vt:variant>
        <vt:i4>5</vt:i4>
      </vt:variant>
      <vt:variant>
        <vt:lpwstr>http://www.sacsconsult.com.au/</vt:lpwstr>
      </vt:variant>
      <vt:variant>
        <vt:lpwstr/>
      </vt:variant>
      <vt:variant>
        <vt:i4>5570648</vt:i4>
      </vt:variant>
      <vt:variant>
        <vt:i4>24</vt:i4>
      </vt:variant>
      <vt:variant>
        <vt:i4>0</vt:i4>
      </vt:variant>
      <vt:variant>
        <vt:i4>5</vt:i4>
      </vt:variant>
      <vt:variant>
        <vt:lpwstr>http://www.brickworks.com.au/</vt:lpwstr>
      </vt:variant>
      <vt:variant>
        <vt:lpwstr/>
      </vt:variant>
      <vt:variant>
        <vt:i4>7667761</vt:i4>
      </vt:variant>
      <vt:variant>
        <vt:i4>21</vt:i4>
      </vt:variant>
      <vt:variant>
        <vt:i4>0</vt:i4>
      </vt:variant>
      <vt:variant>
        <vt:i4>5</vt:i4>
      </vt:variant>
      <vt:variant>
        <vt:lpwstr>http://www.rimaust.com.au/</vt:lpwstr>
      </vt:variant>
      <vt:variant>
        <vt:lpwstr/>
      </vt:variant>
      <vt:variant>
        <vt:i4>983130</vt:i4>
      </vt:variant>
      <vt:variant>
        <vt:i4>18</vt:i4>
      </vt:variant>
      <vt:variant>
        <vt:i4>0</vt:i4>
      </vt:variant>
      <vt:variant>
        <vt:i4>5</vt:i4>
      </vt:variant>
      <vt:variant>
        <vt:lpwstr>http://www.venuesnsw.com.au/</vt:lpwstr>
      </vt:variant>
      <vt:variant>
        <vt:lpwstr/>
      </vt:variant>
      <vt:variant>
        <vt:i4>5111875</vt:i4>
      </vt:variant>
      <vt:variant>
        <vt:i4>15</vt:i4>
      </vt:variant>
      <vt:variant>
        <vt:i4>0</vt:i4>
      </vt:variant>
      <vt:variant>
        <vt:i4>5</vt:i4>
      </vt:variant>
      <vt:variant>
        <vt:lpwstr>http://www.mcleishhunterwines.com.au/</vt:lpwstr>
      </vt:variant>
      <vt:variant>
        <vt:lpwstr/>
      </vt:variant>
      <vt:variant>
        <vt:i4>2490483</vt:i4>
      </vt:variant>
      <vt:variant>
        <vt:i4>12</vt:i4>
      </vt:variant>
      <vt:variant>
        <vt:i4>0</vt:i4>
      </vt:variant>
      <vt:variant>
        <vt:i4>5</vt:i4>
      </vt:variant>
      <vt:variant>
        <vt:lpwstr>http://www.happeningpeople.com/</vt:lpwstr>
      </vt:variant>
      <vt:variant>
        <vt:lpwstr/>
      </vt:variant>
      <vt:variant>
        <vt:i4>3735597</vt:i4>
      </vt:variant>
      <vt:variant>
        <vt:i4>9</vt:i4>
      </vt:variant>
      <vt:variant>
        <vt:i4>0</vt:i4>
      </vt:variant>
      <vt:variant>
        <vt:i4>5</vt:i4>
      </vt:variant>
      <vt:variant>
        <vt:lpwstr>http://www.sydneyshowground.com.au/</vt:lpwstr>
      </vt:variant>
      <vt:variant>
        <vt:lpwstr/>
      </vt:variant>
      <vt:variant>
        <vt:i4>4390983</vt:i4>
      </vt:variant>
      <vt:variant>
        <vt:i4>6</vt:i4>
      </vt:variant>
      <vt:variant>
        <vt:i4>0</vt:i4>
      </vt:variant>
      <vt:variant>
        <vt:i4>5</vt:i4>
      </vt:variant>
      <vt:variant>
        <vt:lpwstr>http://www.rasnsw.com.au/</vt:lpwstr>
      </vt:variant>
      <vt:variant>
        <vt:lpwstr/>
      </vt:variant>
      <vt:variant>
        <vt:i4>4653131</vt:i4>
      </vt:variant>
      <vt:variant>
        <vt:i4>3</vt:i4>
      </vt:variant>
      <vt:variant>
        <vt:i4>0</vt:i4>
      </vt:variant>
      <vt:variant>
        <vt:i4>5</vt:i4>
      </vt:variant>
      <vt:variant>
        <vt:lpwstr>http://www.kingstonreid.com/</vt:lpwstr>
      </vt:variant>
      <vt:variant>
        <vt:lpwstr/>
      </vt:variant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http://www.impactexecutive.com.au/</vt:lpwstr>
      </vt:variant>
      <vt:variant>
        <vt:lpwstr/>
      </vt:variant>
      <vt:variant>
        <vt:i4>2490445</vt:i4>
      </vt:variant>
      <vt:variant>
        <vt:i4>0</vt:i4>
      </vt:variant>
      <vt:variant>
        <vt:i4>0</vt:i4>
      </vt:variant>
      <vt:variant>
        <vt:i4>5</vt:i4>
      </vt:variant>
      <vt:variant>
        <vt:lpwstr>mailto:jwayte@impactexecutive.com.au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2007  (00377267.DOC;1)</dc:title>
  <dc:subject>00377267</dc:subject>
  <dc:creator>.</dc:creator>
  <cp:keywords/>
  <cp:lastModifiedBy>Joanne Wayte</cp:lastModifiedBy>
  <cp:revision>42</cp:revision>
  <cp:lastPrinted>2023-11-25T01:37:00Z</cp:lastPrinted>
  <dcterms:created xsi:type="dcterms:W3CDTF">2024-03-19T21:48:00Z</dcterms:created>
  <dcterms:modified xsi:type="dcterms:W3CDTF">2024-03-26T02:27:00Z</dcterms:modified>
</cp:coreProperties>
</file>